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32E0" w14:textId="77777777" w:rsidR="007A4654" w:rsidRDefault="007A4654" w:rsidP="00E211B5">
      <w:pPr>
        <w:spacing w:line="276" w:lineRule="auto"/>
        <w:jc w:val="center"/>
        <w:rPr>
          <w:rFonts w:ascii="Century Schoolbook" w:hAnsi="Century Schoolbook" w:cs="Calibri"/>
          <w:b/>
          <w:sz w:val="44"/>
          <w:szCs w:val="44"/>
        </w:rPr>
      </w:pPr>
    </w:p>
    <w:p w14:paraId="26D13FBB" w14:textId="3AF10A55" w:rsidR="003E5FB3" w:rsidRPr="00944B09" w:rsidRDefault="00304F2C" w:rsidP="00E211B5">
      <w:pPr>
        <w:spacing w:line="276" w:lineRule="auto"/>
        <w:jc w:val="center"/>
        <w:rPr>
          <w:rFonts w:ascii="Century Schoolbook" w:hAnsi="Century Schoolbook" w:cs="Calibri"/>
          <w:b/>
          <w:sz w:val="44"/>
          <w:szCs w:val="44"/>
        </w:rPr>
      </w:pPr>
      <w:r w:rsidRPr="00944B09">
        <w:rPr>
          <w:rFonts w:ascii="Century Schoolbook" w:hAnsi="Century Schoolbook" w:cs="Calibri"/>
          <w:b/>
          <w:sz w:val="44"/>
          <w:szCs w:val="44"/>
        </w:rPr>
        <w:t>Elite Academy of Cosmetology</w:t>
      </w:r>
    </w:p>
    <w:p w14:paraId="4486BDD4" w14:textId="77777777" w:rsidR="00410A29" w:rsidRPr="00944B09" w:rsidRDefault="00410A29" w:rsidP="00E211B5">
      <w:pPr>
        <w:spacing w:line="276" w:lineRule="auto"/>
        <w:jc w:val="center"/>
        <w:rPr>
          <w:rFonts w:ascii="Century Schoolbook" w:hAnsi="Century Schoolbook" w:cs="Calibri"/>
          <w:b/>
          <w:sz w:val="44"/>
          <w:szCs w:val="44"/>
        </w:rPr>
      </w:pPr>
    </w:p>
    <w:p w14:paraId="002D4024" w14:textId="2B160DEB" w:rsidR="003E5FB3" w:rsidRPr="007F4350" w:rsidRDefault="00304F2C" w:rsidP="00E211B5">
      <w:pPr>
        <w:jc w:val="center"/>
        <w:rPr>
          <w:rFonts w:cs="Calibri"/>
          <w:sz w:val="24"/>
          <w:szCs w:val="24"/>
        </w:rPr>
      </w:pPr>
      <w:r w:rsidRPr="007F4350">
        <w:rPr>
          <w:rFonts w:cs="Calibri"/>
          <w:sz w:val="24"/>
          <w:szCs w:val="24"/>
        </w:rPr>
        <w:t>912 SW C Avenue</w:t>
      </w:r>
    </w:p>
    <w:p w14:paraId="63025B8D" w14:textId="0820CA97" w:rsidR="003E5FB3" w:rsidRPr="007F4350" w:rsidRDefault="00304F2C" w:rsidP="00E211B5">
      <w:pPr>
        <w:jc w:val="center"/>
        <w:rPr>
          <w:rFonts w:cs="Calibri"/>
          <w:sz w:val="24"/>
          <w:szCs w:val="24"/>
        </w:rPr>
      </w:pPr>
      <w:r w:rsidRPr="007F4350">
        <w:rPr>
          <w:rFonts w:cs="Calibri"/>
          <w:sz w:val="24"/>
          <w:szCs w:val="24"/>
        </w:rPr>
        <w:t>Lawton, OK 73501</w:t>
      </w:r>
    </w:p>
    <w:p w14:paraId="6C7F0C15" w14:textId="77777777" w:rsidR="00563E84" w:rsidRDefault="00563E84" w:rsidP="00E211B5">
      <w:pPr>
        <w:jc w:val="center"/>
        <w:rPr>
          <w:rFonts w:cs="Calibri"/>
          <w:sz w:val="24"/>
          <w:szCs w:val="24"/>
        </w:rPr>
      </w:pPr>
    </w:p>
    <w:p w14:paraId="60FF8461" w14:textId="6D08AAA4" w:rsidR="00304F2C" w:rsidRPr="007F4350" w:rsidRDefault="00304F2C" w:rsidP="00E211B5">
      <w:pPr>
        <w:jc w:val="center"/>
        <w:rPr>
          <w:rFonts w:cs="Calibri"/>
          <w:sz w:val="24"/>
          <w:szCs w:val="24"/>
        </w:rPr>
      </w:pPr>
      <w:r w:rsidRPr="007F4350">
        <w:rPr>
          <w:rFonts w:cs="Calibri"/>
          <w:sz w:val="24"/>
          <w:szCs w:val="24"/>
        </w:rPr>
        <w:t>Ph: (580) 355-6620</w:t>
      </w:r>
    </w:p>
    <w:p w14:paraId="458655BB" w14:textId="008740BB" w:rsidR="00304F2C" w:rsidRPr="007F4350" w:rsidRDefault="00304F2C" w:rsidP="00E211B5">
      <w:pPr>
        <w:jc w:val="center"/>
        <w:rPr>
          <w:rFonts w:cs="Calibri"/>
          <w:sz w:val="24"/>
          <w:szCs w:val="24"/>
        </w:rPr>
      </w:pPr>
      <w:r w:rsidRPr="007F4350">
        <w:rPr>
          <w:rFonts w:cs="Calibri"/>
          <w:sz w:val="24"/>
          <w:szCs w:val="24"/>
        </w:rPr>
        <w:t>Fax: (580) 248-4894</w:t>
      </w:r>
    </w:p>
    <w:p w14:paraId="4D93AE44" w14:textId="77777777" w:rsidR="00304F2C" w:rsidRPr="00317822" w:rsidRDefault="00304F2C" w:rsidP="00E211B5">
      <w:pPr>
        <w:jc w:val="center"/>
        <w:rPr>
          <w:rFonts w:cs="Calibri"/>
          <w:sz w:val="24"/>
          <w:u w:val="single"/>
        </w:rPr>
      </w:pPr>
    </w:p>
    <w:p w14:paraId="35913D8C" w14:textId="77777777" w:rsidR="00304F2C" w:rsidRPr="007F4350" w:rsidRDefault="00304F2C" w:rsidP="00E211B5">
      <w:pPr>
        <w:jc w:val="center"/>
        <w:rPr>
          <w:rFonts w:cs="Calibri"/>
          <w:sz w:val="24"/>
          <w:szCs w:val="24"/>
        </w:rPr>
      </w:pPr>
      <w:r w:rsidRPr="007F4350">
        <w:rPr>
          <w:rFonts w:cs="Calibri"/>
          <w:color w:val="4472C4"/>
          <w:sz w:val="24"/>
          <w:szCs w:val="24"/>
          <w:u w:val="single"/>
        </w:rPr>
        <w:t>evescollege@sbcglobal.net</w:t>
      </w:r>
    </w:p>
    <w:p w14:paraId="1FF2EB58" w14:textId="77777777" w:rsidR="00304F2C" w:rsidRPr="00317822" w:rsidRDefault="00304F2C" w:rsidP="00304F2C">
      <w:pPr>
        <w:rPr>
          <w:rFonts w:cs="Calibri"/>
          <w:sz w:val="24"/>
        </w:rPr>
      </w:pPr>
    </w:p>
    <w:p w14:paraId="453B4D62" w14:textId="77777777" w:rsidR="00304F2C" w:rsidRPr="00317822" w:rsidRDefault="00304F2C" w:rsidP="00304F2C">
      <w:pPr>
        <w:rPr>
          <w:rFonts w:cs="Calibri"/>
          <w:sz w:val="24"/>
        </w:rPr>
      </w:pPr>
    </w:p>
    <w:p w14:paraId="0F148E35" w14:textId="77777777" w:rsidR="00304F2C" w:rsidRPr="00317822" w:rsidRDefault="00304F2C" w:rsidP="00304F2C">
      <w:pPr>
        <w:rPr>
          <w:rFonts w:cs="Calibri"/>
          <w:sz w:val="24"/>
          <w:u w:val="single"/>
        </w:rPr>
      </w:pPr>
    </w:p>
    <w:p w14:paraId="22A0466C" w14:textId="77777777" w:rsidR="00466DAA" w:rsidRDefault="00466DAA" w:rsidP="00304F2C">
      <w:pPr>
        <w:rPr>
          <w:rFonts w:cs="Calibri"/>
          <w:sz w:val="24"/>
        </w:rPr>
      </w:pPr>
    </w:p>
    <w:p w14:paraId="79BA556D" w14:textId="77777777" w:rsidR="006712E4" w:rsidRPr="00317822" w:rsidRDefault="006712E4" w:rsidP="00304F2C">
      <w:pPr>
        <w:rPr>
          <w:rFonts w:cs="Calibri"/>
          <w:sz w:val="24"/>
        </w:rPr>
      </w:pPr>
    </w:p>
    <w:p w14:paraId="7C6C3FA3" w14:textId="77777777" w:rsidR="00304F2C" w:rsidRPr="00317822" w:rsidRDefault="00304F2C" w:rsidP="00304F2C">
      <w:pPr>
        <w:rPr>
          <w:rFonts w:cs="Calibri"/>
          <w:sz w:val="24"/>
        </w:rPr>
      </w:pPr>
    </w:p>
    <w:p w14:paraId="5FD258F5" w14:textId="77777777" w:rsidR="00304F2C" w:rsidRPr="00317822" w:rsidRDefault="00304F2C" w:rsidP="00304F2C">
      <w:pPr>
        <w:rPr>
          <w:rFonts w:cs="Calibri"/>
          <w:sz w:val="24"/>
        </w:rPr>
      </w:pPr>
    </w:p>
    <w:p w14:paraId="23AB9BE0" w14:textId="77777777" w:rsidR="00304F2C" w:rsidRPr="006712E4" w:rsidRDefault="00304F2C" w:rsidP="005A6805">
      <w:pPr>
        <w:jc w:val="center"/>
        <w:rPr>
          <w:rFonts w:cs="Calibri"/>
          <w:b/>
          <w:sz w:val="28"/>
          <w:szCs w:val="32"/>
        </w:rPr>
      </w:pPr>
      <w:r w:rsidRPr="006712E4">
        <w:rPr>
          <w:rFonts w:cs="Calibri"/>
          <w:b/>
          <w:sz w:val="28"/>
          <w:szCs w:val="32"/>
        </w:rPr>
        <w:t>Accredited by:</w:t>
      </w:r>
    </w:p>
    <w:p w14:paraId="0987B74C" w14:textId="77777777" w:rsidR="00304F2C" w:rsidRPr="006712E4" w:rsidRDefault="00304F2C" w:rsidP="005A6805">
      <w:pPr>
        <w:jc w:val="center"/>
        <w:rPr>
          <w:rFonts w:cs="Calibri"/>
          <w:sz w:val="28"/>
          <w:szCs w:val="32"/>
        </w:rPr>
      </w:pPr>
      <w:r w:rsidRPr="006712E4">
        <w:rPr>
          <w:rFonts w:cs="Calibri"/>
          <w:sz w:val="28"/>
          <w:szCs w:val="32"/>
        </w:rPr>
        <w:t>National Accrediting Commission of Career Arts and Sciences</w:t>
      </w:r>
    </w:p>
    <w:p w14:paraId="368F86B2" w14:textId="77777777" w:rsidR="00304F2C" w:rsidRPr="006712E4" w:rsidRDefault="00304F2C" w:rsidP="005A6805">
      <w:pPr>
        <w:jc w:val="center"/>
        <w:rPr>
          <w:rFonts w:cs="Calibri"/>
          <w:sz w:val="28"/>
          <w:szCs w:val="32"/>
        </w:rPr>
      </w:pPr>
      <w:r w:rsidRPr="006712E4">
        <w:rPr>
          <w:rFonts w:cs="Calibri"/>
          <w:sz w:val="28"/>
          <w:szCs w:val="32"/>
        </w:rPr>
        <w:t>3015 Colvin St.</w:t>
      </w:r>
    </w:p>
    <w:p w14:paraId="3B2F3B52" w14:textId="77777777" w:rsidR="00304F2C" w:rsidRPr="006712E4" w:rsidRDefault="00304F2C" w:rsidP="005A6805">
      <w:pPr>
        <w:jc w:val="center"/>
        <w:rPr>
          <w:rFonts w:cs="Calibri"/>
          <w:sz w:val="28"/>
          <w:szCs w:val="32"/>
        </w:rPr>
      </w:pPr>
      <w:r w:rsidRPr="006712E4">
        <w:rPr>
          <w:rFonts w:cs="Calibri"/>
          <w:sz w:val="28"/>
          <w:szCs w:val="32"/>
        </w:rPr>
        <w:t>Alexandria, VA 22314</w:t>
      </w:r>
    </w:p>
    <w:p w14:paraId="1E039EC5" w14:textId="77777777" w:rsidR="00304F2C" w:rsidRPr="006712E4" w:rsidRDefault="00304F2C" w:rsidP="005A6805">
      <w:pPr>
        <w:jc w:val="center"/>
        <w:rPr>
          <w:rFonts w:cs="Calibri"/>
          <w:sz w:val="28"/>
          <w:szCs w:val="32"/>
        </w:rPr>
      </w:pPr>
      <w:r w:rsidRPr="006712E4">
        <w:rPr>
          <w:rFonts w:cs="Calibri"/>
          <w:sz w:val="28"/>
          <w:szCs w:val="32"/>
        </w:rPr>
        <w:t>(703) 600-7600</w:t>
      </w:r>
    </w:p>
    <w:p w14:paraId="0BEEA736" w14:textId="77777777" w:rsidR="00304F2C" w:rsidRPr="006712E4" w:rsidRDefault="00304F2C" w:rsidP="005A6805">
      <w:pPr>
        <w:jc w:val="center"/>
        <w:rPr>
          <w:rFonts w:cs="Calibri"/>
          <w:sz w:val="28"/>
          <w:szCs w:val="32"/>
        </w:rPr>
      </w:pPr>
    </w:p>
    <w:p w14:paraId="5D918C92" w14:textId="77777777" w:rsidR="00304F2C" w:rsidRPr="006712E4" w:rsidRDefault="00304F2C" w:rsidP="005A6805">
      <w:pPr>
        <w:jc w:val="center"/>
        <w:rPr>
          <w:rFonts w:cs="Calibri"/>
          <w:b/>
          <w:sz w:val="28"/>
          <w:szCs w:val="32"/>
        </w:rPr>
      </w:pPr>
      <w:r w:rsidRPr="006712E4">
        <w:rPr>
          <w:rFonts w:cs="Calibri"/>
          <w:b/>
          <w:sz w:val="28"/>
          <w:szCs w:val="32"/>
        </w:rPr>
        <w:t>Licensed by:</w:t>
      </w:r>
    </w:p>
    <w:p w14:paraId="33CAA198" w14:textId="77777777" w:rsidR="00304F2C" w:rsidRPr="006712E4" w:rsidRDefault="00304F2C" w:rsidP="005A6805">
      <w:pPr>
        <w:jc w:val="center"/>
        <w:rPr>
          <w:rFonts w:cs="Calibri"/>
          <w:sz w:val="28"/>
          <w:szCs w:val="32"/>
        </w:rPr>
      </w:pPr>
      <w:r w:rsidRPr="006712E4">
        <w:rPr>
          <w:rFonts w:cs="Calibri"/>
          <w:sz w:val="28"/>
          <w:szCs w:val="32"/>
        </w:rPr>
        <w:t>Oklahoma State Board of Cosmetology</w:t>
      </w:r>
      <w:r w:rsidR="00B10FE7" w:rsidRPr="006712E4">
        <w:rPr>
          <w:rFonts w:cs="Calibri"/>
          <w:sz w:val="28"/>
          <w:szCs w:val="32"/>
        </w:rPr>
        <w:t xml:space="preserve"> and Barbering</w:t>
      </w:r>
    </w:p>
    <w:p w14:paraId="7FA614EA" w14:textId="77777777" w:rsidR="00304F2C" w:rsidRPr="006712E4" w:rsidRDefault="00304F2C" w:rsidP="005A6805">
      <w:pPr>
        <w:pStyle w:val="Heading2"/>
        <w:jc w:val="center"/>
        <w:rPr>
          <w:rFonts w:ascii="Calibri" w:hAnsi="Calibri" w:cs="Calibri"/>
          <w:sz w:val="28"/>
          <w:szCs w:val="32"/>
        </w:rPr>
      </w:pPr>
      <w:r w:rsidRPr="006712E4">
        <w:rPr>
          <w:rFonts w:ascii="Calibri" w:hAnsi="Calibri" w:cs="Calibri"/>
          <w:sz w:val="28"/>
          <w:szCs w:val="32"/>
        </w:rPr>
        <w:t>2401 NW 23</w:t>
      </w:r>
      <w:r w:rsidRPr="006712E4">
        <w:rPr>
          <w:rFonts w:ascii="Calibri" w:hAnsi="Calibri" w:cs="Calibri"/>
          <w:sz w:val="28"/>
          <w:szCs w:val="32"/>
          <w:vertAlign w:val="superscript"/>
        </w:rPr>
        <w:t>rd</w:t>
      </w:r>
      <w:r w:rsidRPr="006712E4">
        <w:rPr>
          <w:rFonts w:ascii="Calibri" w:hAnsi="Calibri" w:cs="Calibri"/>
          <w:sz w:val="28"/>
          <w:szCs w:val="32"/>
        </w:rPr>
        <w:t xml:space="preserve"> Street, Ste. 84</w:t>
      </w:r>
    </w:p>
    <w:p w14:paraId="217D46E7" w14:textId="77777777" w:rsidR="00304F2C" w:rsidRPr="006712E4" w:rsidRDefault="00304F2C" w:rsidP="005A6805">
      <w:pPr>
        <w:jc w:val="center"/>
        <w:rPr>
          <w:rFonts w:cs="Calibri"/>
          <w:sz w:val="28"/>
          <w:szCs w:val="32"/>
        </w:rPr>
      </w:pPr>
      <w:r w:rsidRPr="006712E4">
        <w:rPr>
          <w:rFonts w:cs="Calibri"/>
          <w:sz w:val="28"/>
          <w:szCs w:val="32"/>
        </w:rPr>
        <w:t>Oklahoma City, OK 73107</w:t>
      </w:r>
    </w:p>
    <w:p w14:paraId="5E15C2FD" w14:textId="77777777" w:rsidR="00304F2C" w:rsidRPr="006712E4" w:rsidRDefault="00304F2C" w:rsidP="005A6805">
      <w:pPr>
        <w:jc w:val="center"/>
        <w:rPr>
          <w:rFonts w:cs="Calibri"/>
          <w:sz w:val="28"/>
          <w:szCs w:val="32"/>
        </w:rPr>
      </w:pPr>
      <w:r w:rsidRPr="006712E4">
        <w:rPr>
          <w:rFonts w:cs="Calibri"/>
          <w:sz w:val="28"/>
          <w:szCs w:val="32"/>
        </w:rPr>
        <w:t>(405) 521-2441</w:t>
      </w:r>
    </w:p>
    <w:p w14:paraId="03E65129" w14:textId="77777777" w:rsidR="00304F2C" w:rsidRPr="006712E4" w:rsidRDefault="00304F2C" w:rsidP="005A6805">
      <w:pPr>
        <w:jc w:val="center"/>
        <w:rPr>
          <w:rFonts w:cs="Calibri"/>
          <w:sz w:val="28"/>
          <w:szCs w:val="32"/>
        </w:rPr>
      </w:pPr>
    </w:p>
    <w:p w14:paraId="35C43EED" w14:textId="77777777" w:rsidR="00304F2C" w:rsidRPr="006712E4" w:rsidRDefault="00304F2C" w:rsidP="005A6805">
      <w:pPr>
        <w:jc w:val="center"/>
        <w:rPr>
          <w:rFonts w:cs="Calibri"/>
          <w:sz w:val="28"/>
          <w:szCs w:val="32"/>
        </w:rPr>
      </w:pPr>
    </w:p>
    <w:p w14:paraId="44AEEA4E" w14:textId="77777777" w:rsidR="00304F2C" w:rsidRPr="006712E4" w:rsidRDefault="00304F2C" w:rsidP="005A6805">
      <w:pPr>
        <w:pStyle w:val="Heading3"/>
        <w:rPr>
          <w:rFonts w:ascii="Calibri" w:hAnsi="Calibri" w:cs="Calibri"/>
          <w:sz w:val="28"/>
          <w:szCs w:val="32"/>
        </w:rPr>
      </w:pPr>
      <w:r w:rsidRPr="006712E4">
        <w:rPr>
          <w:rFonts w:ascii="Calibri" w:hAnsi="Calibri" w:cs="Calibri"/>
          <w:sz w:val="28"/>
          <w:szCs w:val="32"/>
        </w:rPr>
        <w:t>Lawton Chamber of Commerce and Industry</w:t>
      </w:r>
    </w:p>
    <w:p w14:paraId="055F94DF" w14:textId="77777777" w:rsidR="00304F2C" w:rsidRPr="006712E4" w:rsidRDefault="00E41C8E" w:rsidP="005A6805">
      <w:pPr>
        <w:jc w:val="center"/>
        <w:rPr>
          <w:rFonts w:cs="Calibri"/>
          <w:sz w:val="28"/>
          <w:szCs w:val="32"/>
        </w:rPr>
      </w:pPr>
      <w:r>
        <w:rPr>
          <w:rFonts w:cs="Calibri"/>
          <w:sz w:val="28"/>
          <w:szCs w:val="32"/>
        </w:rPr>
        <w:t>629 C</w:t>
      </w:r>
      <w:r w:rsidR="00304F2C" w:rsidRPr="006712E4">
        <w:rPr>
          <w:rFonts w:cs="Calibri"/>
          <w:sz w:val="28"/>
          <w:szCs w:val="32"/>
        </w:rPr>
        <w:t xml:space="preserve"> Avenue, Suite B</w:t>
      </w:r>
    </w:p>
    <w:p w14:paraId="3EDEDD05" w14:textId="77777777" w:rsidR="00304F2C" w:rsidRPr="006712E4" w:rsidRDefault="00304F2C" w:rsidP="005A6805">
      <w:pPr>
        <w:jc w:val="center"/>
        <w:rPr>
          <w:rFonts w:cs="Calibri"/>
          <w:sz w:val="28"/>
          <w:szCs w:val="32"/>
        </w:rPr>
      </w:pPr>
      <w:r w:rsidRPr="006712E4">
        <w:rPr>
          <w:rFonts w:cs="Calibri"/>
          <w:sz w:val="28"/>
          <w:szCs w:val="32"/>
        </w:rPr>
        <w:t>Lawton, OK 73501</w:t>
      </w:r>
    </w:p>
    <w:p w14:paraId="06D1D087" w14:textId="77777777" w:rsidR="00304F2C" w:rsidRPr="006712E4" w:rsidRDefault="00304F2C" w:rsidP="005A6805">
      <w:pPr>
        <w:jc w:val="center"/>
        <w:rPr>
          <w:rFonts w:cs="Calibri"/>
          <w:sz w:val="28"/>
          <w:szCs w:val="32"/>
        </w:rPr>
      </w:pPr>
      <w:r w:rsidRPr="006712E4">
        <w:rPr>
          <w:rFonts w:cs="Calibri"/>
          <w:sz w:val="28"/>
          <w:szCs w:val="32"/>
        </w:rPr>
        <w:t>(580) 355-3541</w:t>
      </w:r>
    </w:p>
    <w:p w14:paraId="3A397800" w14:textId="77777777" w:rsidR="00304F2C" w:rsidRPr="006712E4" w:rsidRDefault="00304F2C" w:rsidP="005A6805">
      <w:pPr>
        <w:jc w:val="center"/>
        <w:rPr>
          <w:rFonts w:cs="Calibri"/>
          <w:sz w:val="28"/>
          <w:szCs w:val="32"/>
        </w:rPr>
      </w:pPr>
    </w:p>
    <w:p w14:paraId="49BD713D" w14:textId="0D430D1A" w:rsidR="00304F2C" w:rsidRPr="006712E4" w:rsidRDefault="00491549" w:rsidP="005A6805">
      <w:pPr>
        <w:jc w:val="center"/>
        <w:rPr>
          <w:rFonts w:cs="Calibri"/>
          <w:sz w:val="28"/>
          <w:szCs w:val="32"/>
        </w:rPr>
      </w:pPr>
      <w:r w:rsidRPr="006712E4">
        <w:rPr>
          <w:rFonts w:cs="Calibri"/>
          <w:sz w:val="28"/>
          <w:szCs w:val="32"/>
        </w:rPr>
        <w:t>Published</w:t>
      </w:r>
      <w:r w:rsidR="00944B09">
        <w:rPr>
          <w:rFonts w:cs="Calibri"/>
          <w:sz w:val="28"/>
          <w:szCs w:val="32"/>
        </w:rPr>
        <w:t xml:space="preserve"> </w:t>
      </w:r>
      <w:r w:rsidR="00E92E8C">
        <w:rPr>
          <w:rFonts w:cs="Calibri"/>
          <w:sz w:val="28"/>
          <w:szCs w:val="32"/>
        </w:rPr>
        <w:t>February</w:t>
      </w:r>
      <w:r w:rsidR="00E77920">
        <w:rPr>
          <w:rFonts w:cs="Calibri"/>
          <w:sz w:val="28"/>
          <w:szCs w:val="32"/>
        </w:rPr>
        <w:t xml:space="preserve"> 202</w:t>
      </w:r>
      <w:r w:rsidR="001B3073">
        <w:rPr>
          <w:rFonts w:cs="Calibri"/>
          <w:sz w:val="28"/>
          <w:szCs w:val="32"/>
        </w:rPr>
        <w:t>4</w:t>
      </w:r>
    </w:p>
    <w:p w14:paraId="03AE17D1" w14:textId="2817A417" w:rsidR="00304F2C" w:rsidRDefault="00304F2C">
      <w:pPr>
        <w:widowControl/>
        <w:spacing w:after="160" w:line="259" w:lineRule="auto"/>
        <w:rPr>
          <w:rFonts w:ascii="Arial" w:hAnsi="Arial" w:cs="Arial"/>
          <w:b/>
          <w:sz w:val="24"/>
        </w:rPr>
      </w:pPr>
      <w:r>
        <w:rPr>
          <w:rFonts w:ascii="Arial" w:hAnsi="Arial" w:cs="Arial"/>
          <w:b/>
          <w:sz w:val="24"/>
        </w:rPr>
        <w:br w:type="page"/>
      </w:r>
    </w:p>
    <w:p w14:paraId="48D45A8F" w14:textId="62C6E203" w:rsidR="00304F2C" w:rsidRDefault="00304F2C" w:rsidP="00DA4967">
      <w:pPr>
        <w:spacing w:line="276" w:lineRule="auto"/>
        <w:jc w:val="center"/>
        <w:rPr>
          <w:rFonts w:cs="Calibri"/>
          <w:b/>
          <w:sz w:val="28"/>
          <w:u w:val="single"/>
        </w:rPr>
      </w:pPr>
      <w:bookmarkStart w:id="0" w:name="OLE_LINK8"/>
      <w:bookmarkStart w:id="1" w:name="OLE_LINK9"/>
      <w:r w:rsidRPr="003E5FB3">
        <w:rPr>
          <w:rFonts w:cs="Calibri"/>
          <w:b/>
          <w:sz w:val="28"/>
          <w:u w:val="single"/>
        </w:rPr>
        <w:lastRenderedPageBreak/>
        <w:t>Mission Statement</w:t>
      </w:r>
    </w:p>
    <w:p w14:paraId="02D97F0F" w14:textId="77777777" w:rsidR="0080534E" w:rsidRPr="003E5FB3" w:rsidRDefault="0080534E" w:rsidP="00DA4967">
      <w:pPr>
        <w:spacing w:line="276" w:lineRule="auto"/>
        <w:jc w:val="center"/>
        <w:rPr>
          <w:rFonts w:cs="Calibri"/>
          <w:sz w:val="24"/>
          <w:u w:val="single"/>
        </w:rPr>
      </w:pPr>
    </w:p>
    <w:p w14:paraId="15A2EB2E" w14:textId="56049ECA" w:rsidR="00304F2C" w:rsidRPr="003E5FB3" w:rsidRDefault="00304F2C" w:rsidP="00304F2C">
      <w:pPr>
        <w:rPr>
          <w:rFonts w:cs="Calibri"/>
          <w:sz w:val="22"/>
          <w:szCs w:val="22"/>
        </w:rPr>
      </w:pPr>
      <w:bookmarkStart w:id="2" w:name="OLE_LINK6"/>
      <w:bookmarkStart w:id="3" w:name="OLE_LINK7"/>
      <w:r w:rsidRPr="003E5FB3">
        <w:rPr>
          <w:rFonts w:cs="Calibri"/>
          <w:sz w:val="22"/>
          <w:szCs w:val="22"/>
        </w:rPr>
        <w:t>The staff at Elite Academy of Cosmetology strive on a daily basis to provide its students with a solid foundation in the arts and sciences of the many branches of cosmetology in order to enable them to graduate from their chosen course of study (Cosmetology, Nail Technician, Student Instructor, Barbering, Esthetic</w:t>
      </w:r>
      <w:r w:rsidR="008D3CF5">
        <w:rPr>
          <w:rFonts w:cs="Calibri"/>
          <w:sz w:val="22"/>
          <w:szCs w:val="22"/>
        </w:rPr>
        <w:t>s</w:t>
      </w:r>
      <w:r w:rsidRPr="003E5FB3">
        <w:rPr>
          <w:rFonts w:cs="Calibri"/>
          <w:sz w:val="22"/>
          <w:szCs w:val="22"/>
        </w:rPr>
        <w:t>, Cosmetology Review), pass the licensing examinations of the Oklahoma State Board of Cosmetology</w:t>
      </w:r>
      <w:r w:rsidR="0019408D">
        <w:rPr>
          <w:rFonts w:cs="Calibri"/>
          <w:sz w:val="22"/>
          <w:szCs w:val="22"/>
        </w:rPr>
        <w:t xml:space="preserve"> </w:t>
      </w:r>
      <w:r w:rsidR="0019408D" w:rsidRPr="006B039A">
        <w:rPr>
          <w:rFonts w:cs="Calibri"/>
          <w:sz w:val="22"/>
          <w:szCs w:val="22"/>
        </w:rPr>
        <w:t>and Barbering</w:t>
      </w:r>
      <w:r w:rsidRPr="003E5FB3">
        <w:rPr>
          <w:rFonts w:cs="Calibri"/>
          <w:sz w:val="22"/>
          <w:szCs w:val="22"/>
        </w:rPr>
        <w:t>, and ultimately gain profitable employment and achieve success.</w:t>
      </w:r>
    </w:p>
    <w:bookmarkEnd w:id="0"/>
    <w:bookmarkEnd w:id="1"/>
    <w:bookmarkEnd w:id="2"/>
    <w:bookmarkEnd w:id="3"/>
    <w:p w14:paraId="26250546" w14:textId="77777777" w:rsidR="00304F2C" w:rsidRPr="00317822" w:rsidRDefault="00304F2C" w:rsidP="00304F2C">
      <w:pPr>
        <w:rPr>
          <w:rFonts w:cs="Calibri"/>
          <w:sz w:val="24"/>
        </w:rPr>
      </w:pPr>
    </w:p>
    <w:p w14:paraId="377D6E75" w14:textId="77777777" w:rsidR="008F3D82" w:rsidRDefault="008F3D82" w:rsidP="00DA4967">
      <w:pPr>
        <w:pStyle w:val="Heading6"/>
        <w:spacing w:line="276" w:lineRule="auto"/>
        <w:rPr>
          <w:rFonts w:ascii="Calibri" w:hAnsi="Calibri" w:cs="Calibri"/>
          <w:u w:val="single"/>
        </w:rPr>
      </w:pPr>
    </w:p>
    <w:p w14:paraId="754825CB" w14:textId="511316D9" w:rsidR="00304F2C" w:rsidRDefault="00304F2C" w:rsidP="00DA4967">
      <w:pPr>
        <w:pStyle w:val="Heading6"/>
        <w:spacing w:line="276" w:lineRule="auto"/>
        <w:rPr>
          <w:rFonts w:ascii="Calibri" w:hAnsi="Calibri" w:cs="Calibri"/>
          <w:u w:val="single"/>
        </w:rPr>
      </w:pPr>
      <w:r w:rsidRPr="003E5FB3">
        <w:rPr>
          <w:rFonts w:ascii="Calibri" w:hAnsi="Calibri" w:cs="Calibri"/>
          <w:u w:val="single"/>
        </w:rPr>
        <w:t>Institution Facilities</w:t>
      </w:r>
    </w:p>
    <w:p w14:paraId="64607073" w14:textId="77777777" w:rsidR="0080534E" w:rsidRPr="0080534E" w:rsidRDefault="0080534E" w:rsidP="0080534E"/>
    <w:p w14:paraId="6BDED501" w14:textId="464A79BF" w:rsidR="00304F2C" w:rsidRPr="003E5FB3" w:rsidRDefault="00304F2C" w:rsidP="00304F2C">
      <w:pPr>
        <w:rPr>
          <w:rFonts w:cs="Calibri"/>
          <w:sz w:val="22"/>
          <w:szCs w:val="22"/>
        </w:rPr>
      </w:pPr>
      <w:r w:rsidRPr="003E5FB3">
        <w:rPr>
          <w:rFonts w:cs="Calibri"/>
          <w:sz w:val="22"/>
          <w:szCs w:val="22"/>
        </w:rPr>
        <w:t>Elite Academy of Cosmetology consists of 7</w:t>
      </w:r>
      <w:r w:rsidR="005A6805">
        <w:rPr>
          <w:rFonts w:cs="Calibri"/>
          <w:sz w:val="22"/>
          <w:szCs w:val="22"/>
        </w:rPr>
        <w:t>,</w:t>
      </w:r>
      <w:r w:rsidRPr="003E5FB3">
        <w:rPr>
          <w:rFonts w:cs="Calibri"/>
          <w:sz w:val="22"/>
          <w:szCs w:val="22"/>
        </w:rPr>
        <w:t xml:space="preserve">000 square feet of space for teaching the arts and sciences of cosmetology with a capacity for approximately </w:t>
      </w:r>
      <w:r w:rsidR="00E211B5">
        <w:rPr>
          <w:rFonts w:cs="Calibri"/>
          <w:sz w:val="22"/>
          <w:szCs w:val="22"/>
        </w:rPr>
        <w:t>8</w:t>
      </w:r>
      <w:r w:rsidRPr="003E5FB3">
        <w:rPr>
          <w:rFonts w:cs="Calibri"/>
          <w:sz w:val="22"/>
          <w:szCs w:val="22"/>
        </w:rPr>
        <w:t xml:space="preserve">0 students.  </w:t>
      </w:r>
      <w:r w:rsidR="00E211B5">
        <w:rPr>
          <w:rFonts w:cs="Calibri"/>
          <w:sz w:val="22"/>
          <w:szCs w:val="22"/>
        </w:rPr>
        <w:t>The</w:t>
      </w:r>
      <w:r w:rsidRPr="003E5FB3">
        <w:rPr>
          <w:rFonts w:cs="Calibri"/>
          <w:sz w:val="22"/>
          <w:szCs w:val="22"/>
        </w:rPr>
        <w:t xml:space="preserve"> facility has sufficient equipment to supply each student with the basics in all fields of Cosmetology</w:t>
      </w:r>
      <w:r w:rsidR="005A6805">
        <w:rPr>
          <w:rFonts w:cs="Calibri"/>
          <w:sz w:val="22"/>
          <w:szCs w:val="22"/>
        </w:rPr>
        <w:t xml:space="preserve"> </w:t>
      </w:r>
      <w:r w:rsidR="005A6805" w:rsidRPr="005A6805">
        <w:rPr>
          <w:rFonts w:cs="Calibri"/>
          <w:sz w:val="22"/>
          <w:szCs w:val="22"/>
        </w:rPr>
        <w:t>and Barbering</w:t>
      </w:r>
      <w:r w:rsidRPr="005A6805">
        <w:rPr>
          <w:rFonts w:cs="Calibri"/>
          <w:sz w:val="22"/>
          <w:szCs w:val="22"/>
        </w:rPr>
        <w:t>.</w:t>
      </w:r>
      <w:r w:rsidRPr="003E5FB3">
        <w:rPr>
          <w:rFonts w:cs="Calibri"/>
          <w:sz w:val="22"/>
          <w:szCs w:val="22"/>
        </w:rPr>
        <w:t xml:space="preserve">  </w:t>
      </w:r>
      <w:r w:rsidR="00E211B5">
        <w:rPr>
          <w:rFonts w:cs="Calibri"/>
          <w:sz w:val="22"/>
          <w:szCs w:val="22"/>
        </w:rPr>
        <w:t>T</w:t>
      </w:r>
      <w:r w:rsidRPr="003E5FB3">
        <w:rPr>
          <w:rFonts w:cs="Calibri"/>
          <w:sz w:val="22"/>
          <w:szCs w:val="22"/>
        </w:rPr>
        <w:t xml:space="preserve">he school is equipped with cosmetology </w:t>
      </w:r>
      <w:r w:rsidR="00E211B5">
        <w:rPr>
          <w:rFonts w:cs="Calibri"/>
          <w:sz w:val="22"/>
          <w:szCs w:val="22"/>
        </w:rPr>
        <w:t xml:space="preserve">and barbering </w:t>
      </w:r>
      <w:r w:rsidRPr="003E5FB3">
        <w:rPr>
          <w:rFonts w:cs="Calibri"/>
          <w:sz w:val="22"/>
          <w:szCs w:val="22"/>
        </w:rPr>
        <w:t xml:space="preserve">stations, manicure stations located under exhaust fans for sculptured nails, facial beds, area for pedicures, facials, waxing and procedures.  </w:t>
      </w:r>
      <w:r w:rsidR="00E211B5">
        <w:rPr>
          <w:rFonts w:cs="Calibri"/>
          <w:sz w:val="22"/>
          <w:szCs w:val="22"/>
        </w:rPr>
        <w:t>The</w:t>
      </w:r>
      <w:r w:rsidRPr="003E5FB3">
        <w:rPr>
          <w:rFonts w:cs="Calibri"/>
          <w:sz w:val="22"/>
          <w:szCs w:val="22"/>
        </w:rPr>
        <w:t xml:space="preserve"> school</w:t>
      </w:r>
      <w:r w:rsidR="00E211B5">
        <w:rPr>
          <w:rFonts w:cs="Calibri"/>
          <w:sz w:val="22"/>
          <w:szCs w:val="22"/>
        </w:rPr>
        <w:t xml:space="preserve"> </w:t>
      </w:r>
      <w:r w:rsidRPr="003E5FB3">
        <w:rPr>
          <w:rFonts w:cs="Calibri"/>
          <w:sz w:val="22"/>
          <w:szCs w:val="22"/>
        </w:rPr>
        <w:t>ha</w:t>
      </w:r>
      <w:r w:rsidR="00E211B5">
        <w:rPr>
          <w:rFonts w:cs="Calibri"/>
          <w:sz w:val="22"/>
          <w:szCs w:val="22"/>
        </w:rPr>
        <w:t>s</w:t>
      </w:r>
      <w:r w:rsidRPr="003E5FB3">
        <w:rPr>
          <w:rFonts w:cs="Calibri"/>
          <w:sz w:val="22"/>
          <w:szCs w:val="22"/>
        </w:rPr>
        <w:t xml:space="preserve"> a clinic floor, dispensary, reception area and offices, library, theory classroom space, basic classroom space and several storage areas.  There is more than sufficient space to allow for effective delivery of instruction.</w:t>
      </w:r>
    </w:p>
    <w:p w14:paraId="5E9E75BB" w14:textId="77777777" w:rsidR="00304F2C" w:rsidRPr="003E5FB3" w:rsidRDefault="00304F2C" w:rsidP="00304F2C">
      <w:pPr>
        <w:rPr>
          <w:rFonts w:cs="Calibri"/>
          <w:sz w:val="22"/>
          <w:szCs w:val="22"/>
        </w:rPr>
      </w:pPr>
    </w:p>
    <w:p w14:paraId="00177635" w14:textId="50D0F52D" w:rsidR="00304F2C" w:rsidRPr="003E5FB3" w:rsidRDefault="00304F2C" w:rsidP="00304F2C">
      <w:pPr>
        <w:rPr>
          <w:rFonts w:cs="Calibri"/>
          <w:sz w:val="22"/>
          <w:szCs w:val="22"/>
        </w:rPr>
      </w:pPr>
      <w:r w:rsidRPr="003E5FB3">
        <w:rPr>
          <w:rFonts w:cs="Calibri"/>
          <w:sz w:val="22"/>
          <w:szCs w:val="22"/>
        </w:rPr>
        <w:t>The school is located in downtown Lawton, in close proximity to Central Mall and the Court House.  A bus stop for the LATS, Lawton Area Transit System, is located across the street from the school building.  Adjacent to the building a school owned parking lot is located.</w:t>
      </w:r>
    </w:p>
    <w:p w14:paraId="1F1E789E" w14:textId="77777777" w:rsidR="00304F2C" w:rsidRPr="003E5FB3" w:rsidRDefault="00304F2C" w:rsidP="00304F2C">
      <w:pPr>
        <w:rPr>
          <w:rFonts w:cs="Calibri"/>
          <w:sz w:val="22"/>
          <w:szCs w:val="22"/>
        </w:rPr>
      </w:pPr>
    </w:p>
    <w:p w14:paraId="10D5BE58" w14:textId="77777777" w:rsidR="00304F2C" w:rsidRPr="003E5FB3" w:rsidRDefault="00304F2C" w:rsidP="00304F2C">
      <w:pPr>
        <w:rPr>
          <w:rFonts w:cs="Calibri"/>
          <w:sz w:val="22"/>
          <w:szCs w:val="22"/>
        </w:rPr>
      </w:pPr>
      <w:r w:rsidRPr="003E5FB3">
        <w:rPr>
          <w:rFonts w:cs="Calibri"/>
          <w:sz w:val="22"/>
          <w:szCs w:val="22"/>
        </w:rPr>
        <w:t xml:space="preserve">A professionally equipped training kit is available for every student.  All products and tools used in training are of professional quality. </w:t>
      </w:r>
    </w:p>
    <w:p w14:paraId="72F3FBA6" w14:textId="77777777" w:rsidR="00304F2C" w:rsidRPr="003E5FB3" w:rsidRDefault="00304F2C" w:rsidP="00304F2C">
      <w:pPr>
        <w:rPr>
          <w:rFonts w:cs="Calibri"/>
          <w:sz w:val="22"/>
          <w:szCs w:val="22"/>
        </w:rPr>
      </w:pPr>
    </w:p>
    <w:p w14:paraId="150A0CAA" w14:textId="77777777" w:rsidR="00304F2C" w:rsidRPr="003E5FB3" w:rsidRDefault="00304F2C" w:rsidP="00304F2C">
      <w:pPr>
        <w:widowControl/>
        <w:spacing w:after="160" w:line="259" w:lineRule="auto"/>
        <w:rPr>
          <w:rFonts w:cs="Calibri"/>
          <w:b/>
          <w:sz w:val="22"/>
          <w:szCs w:val="22"/>
        </w:rPr>
      </w:pPr>
      <w:r w:rsidRPr="003E5FB3">
        <w:rPr>
          <w:rFonts w:cs="Calibri"/>
          <w:sz w:val="22"/>
          <w:szCs w:val="22"/>
        </w:rPr>
        <w:t>Elite Academy of Cosmetology has no special training facilities for the handicapped.</w:t>
      </w:r>
    </w:p>
    <w:p w14:paraId="3D9484E3" w14:textId="77777777" w:rsidR="00304F2C" w:rsidRPr="00317822" w:rsidRDefault="00304F2C">
      <w:pPr>
        <w:widowControl/>
        <w:spacing w:after="160" w:line="259" w:lineRule="auto"/>
        <w:rPr>
          <w:rFonts w:cs="Calibri"/>
          <w:b/>
          <w:sz w:val="24"/>
        </w:rPr>
      </w:pPr>
      <w:r w:rsidRPr="00317822">
        <w:rPr>
          <w:rFonts w:cs="Calibri"/>
          <w:b/>
          <w:sz w:val="24"/>
        </w:rPr>
        <w:br w:type="page"/>
      </w:r>
    </w:p>
    <w:p w14:paraId="05BADBF9" w14:textId="61418398" w:rsidR="00331787" w:rsidRDefault="00331787" w:rsidP="00331787">
      <w:pPr>
        <w:pStyle w:val="Heading6"/>
        <w:rPr>
          <w:rFonts w:ascii="Calibri" w:hAnsi="Calibri" w:cs="Calibri"/>
          <w:u w:val="single"/>
        </w:rPr>
      </w:pPr>
      <w:r w:rsidRPr="006B039A">
        <w:rPr>
          <w:rFonts w:ascii="Calibri" w:hAnsi="Calibri" w:cs="Calibri"/>
          <w:u w:val="single"/>
        </w:rPr>
        <w:lastRenderedPageBreak/>
        <w:t xml:space="preserve">Administrative Staff and Faculty </w:t>
      </w:r>
    </w:p>
    <w:p w14:paraId="29624ADE" w14:textId="77777777" w:rsidR="00E211B5" w:rsidRPr="00E211B5" w:rsidRDefault="00E211B5" w:rsidP="00E211B5"/>
    <w:p w14:paraId="42749E03" w14:textId="6CB0A2C2" w:rsidR="009F6788" w:rsidRPr="00652EC0" w:rsidRDefault="00331787" w:rsidP="00652EC0">
      <w:pPr>
        <w:rPr>
          <w:sz w:val="22"/>
          <w:szCs w:val="22"/>
        </w:rPr>
      </w:pPr>
      <w:r w:rsidRPr="00652EC0">
        <w:rPr>
          <w:sz w:val="22"/>
          <w:szCs w:val="22"/>
        </w:rPr>
        <w:t>Owner-Director……………………………….….………………</w:t>
      </w:r>
      <w:r w:rsidR="007F4350">
        <w:rPr>
          <w:sz w:val="22"/>
          <w:szCs w:val="22"/>
        </w:rPr>
        <w:t>.............</w:t>
      </w:r>
      <w:r w:rsidR="0036510F">
        <w:rPr>
          <w:sz w:val="22"/>
          <w:szCs w:val="22"/>
        </w:rPr>
        <w:t xml:space="preserve"> </w:t>
      </w:r>
      <w:r w:rsidRPr="00652EC0">
        <w:rPr>
          <w:sz w:val="22"/>
          <w:szCs w:val="22"/>
        </w:rPr>
        <w:t>Tammy Graham</w:t>
      </w:r>
    </w:p>
    <w:p w14:paraId="0EDEB16F" w14:textId="5C439CA0" w:rsidR="008713E0" w:rsidRDefault="008713E0" w:rsidP="008713E0">
      <w:pPr>
        <w:rPr>
          <w:sz w:val="22"/>
          <w:szCs w:val="22"/>
        </w:rPr>
      </w:pPr>
      <w:r w:rsidRPr="00652EC0">
        <w:rPr>
          <w:sz w:val="22"/>
          <w:szCs w:val="22"/>
        </w:rPr>
        <w:t>Finan</w:t>
      </w:r>
      <w:r w:rsidR="00E211B5">
        <w:rPr>
          <w:sz w:val="22"/>
          <w:szCs w:val="22"/>
        </w:rPr>
        <w:t>c</w:t>
      </w:r>
      <w:r w:rsidRPr="00652EC0">
        <w:rPr>
          <w:sz w:val="22"/>
          <w:szCs w:val="22"/>
        </w:rPr>
        <w:t>ial Aid</w:t>
      </w:r>
      <w:r w:rsidR="003C6FC8">
        <w:rPr>
          <w:sz w:val="22"/>
          <w:szCs w:val="22"/>
        </w:rPr>
        <w:t xml:space="preserve"> Administrator</w:t>
      </w:r>
      <w:r w:rsidRPr="00652EC0">
        <w:rPr>
          <w:sz w:val="22"/>
          <w:szCs w:val="22"/>
        </w:rPr>
        <w:t>………………………</w:t>
      </w:r>
      <w:r>
        <w:rPr>
          <w:sz w:val="22"/>
          <w:szCs w:val="22"/>
        </w:rPr>
        <w:t>..</w:t>
      </w:r>
      <w:r w:rsidRPr="00652EC0">
        <w:rPr>
          <w:sz w:val="22"/>
          <w:szCs w:val="22"/>
        </w:rPr>
        <w:t>...</w:t>
      </w:r>
      <w:r w:rsidR="0036510F">
        <w:rPr>
          <w:sz w:val="22"/>
          <w:szCs w:val="22"/>
        </w:rPr>
        <w:t>...................</w:t>
      </w:r>
      <w:r>
        <w:rPr>
          <w:sz w:val="22"/>
          <w:szCs w:val="22"/>
        </w:rPr>
        <w:t xml:space="preserve"> </w:t>
      </w:r>
      <w:r w:rsidR="0036510F">
        <w:rPr>
          <w:sz w:val="22"/>
          <w:szCs w:val="22"/>
        </w:rPr>
        <w:t>Dana Young</w:t>
      </w:r>
    </w:p>
    <w:p w14:paraId="28DC8177" w14:textId="322913BE" w:rsidR="0036510F" w:rsidRDefault="0036510F" w:rsidP="008713E0">
      <w:pPr>
        <w:rPr>
          <w:sz w:val="22"/>
          <w:szCs w:val="22"/>
        </w:rPr>
      </w:pPr>
      <w:r>
        <w:rPr>
          <w:sz w:val="22"/>
          <w:szCs w:val="22"/>
        </w:rPr>
        <w:t xml:space="preserve">Financial Aid……………………………………………………………………. </w:t>
      </w:r>
      <w:r w:rsidR="005F145C">
        <w:rPr>
          <w:sz w:val="22"/>
          <w:szCs w:val="22"/>
        </w:rPr>
        <w:t>Christina G</w:t>
      </w:r>
      <w:r w:rsidR="0012701E">
        <w:rPr>
          <w:sz w:val="22"/>
          <w:szCs w:val="22"/>
        </w:rPr>
        <w:t>ei</w:t>
      </w:r>
      <w:r w:rsidR="005F145C">
        <w:rPr>
          <w:sz w:val="22"/>
          <w:szCs w:val="22"/>
        </w:rPr>
        <w:t>sler</w:t>
      </w:r>
    </w:p>
    <w:p w14:paraId="26409185" w14:textId="001DDBDC" w:rsidR="0036510F" w:rsidRPr="00652EC0" w:rsidRDefault="0036510F" w:rsidP="008713E0">
      <w:pPr>
        <w:rPr>
          <w:sz w:val="22"/>
          <w:szCs w:val="22"/>
        </w:rPr>
      </w:pPr>
      <w:r>
        <w:rPr>
          <w:sz w:val="22"/>
          <w:szCs w:val="22"/>
        </w:rPr>
        <w:t>Admissions</w:t>
      </w:r>
      <w:r w:rsidR="00535140">
        <w:rPr>
          <w:sz w:val="22"/>
          <w:szCs w:val="22"/>
        </w:rPr>
        <w:t>/Office Assistant</w:t>
      </w:r>
      <w:r>
        <w:rPr>
          <w:sz w:val="22"/>
          <w:szCs w:val="22"/>
        </w:rPr>
        <w:t>……………………………………………. Brittany Jessie</w:t>
      </w:r>
    </w:p>
    <w:p w14:paraId="1049A8B9" w14:textId="148837EE" w:rsidR="008713E0" w:rsidRDefault="008713E0" w:rsidP="008713E0">
      <w:pPr>
        <w:rPr>
          <w:sz w:val="22"/>
          <w:szCs w:val="22"/>
        </w:rPr>
      </w:pPr>
      <w:r w:rsidRPr="00652EC0">
        <w:rPr>
          <w:sz w:val="22"/>
          <w:szCs w:val="22"/>
        </w:rPr>
        <w:t>Employment Advisor…………………………………………………</w:t>
      </w:r>
      <w:r>
        <w:rPr>
          <w:sz w:val="22"/>
          <w:szCs w:val="22"/>
        </w:rPr>
        <w:t>..</w:t>
      </w:r>
      <w:r w:rsidRPr="00652EC0">
        <w:rPr>
          <w:sz w:val="22"/>
          <w:szCs w:val="22"/>
        </w:rPr>
        <w:t>…...Tammy Graham</w:t>
      </w:r>
    </w:p>
    <w:p w14:paraId="74DA79ED" w14:textId="77777777" w:rsidR="008713E0" w:rsidRDefault="008713E0" w:rsidP="008713E0">
      <w:pPr>
        <w:rPr>
          <w:sz w:val="22"/>
          <w:szCs w:val="22"/>
        </w:rPr>
      </w:pPr>
      <w:r w:rsidRPr="00652EC0">
        <w:rPr>
          <w:sz w:val="22"/>
          <w:szCs w:val="22"/>
        </w:rPr>
        <w:t>Tammy Graham</w:t>
      </w:r>
      <w:r>
        <w:rPr>
          <w:sz w:val="22"/>
          <w:szCs w:val="22"/>
        </w:rPr>
        <w:t>……..</w:t>
      </w:r>
      <w:r w:rsidR="003C6FC8">
        <w:rPr>
          <w:sz w:val="22"/>
          <w:szCs w:val="22"/>
        </w:rPr>
        <w:t>S</w:t>
      </w:r>
      <w:r w:rsidRPr="00652EC0">
        <w:rPr>
          <w:sz w:val="22"/>
          <w:szCs w:val="22"/>
        </w:rPr>
        <w:t>ubstitute</w:t>
      </w:r>
      <w:r>
        <w:rPr>
          <w:sz w:val="22"/>
          <w:szCs w:val="22"/>
        </w:rPr>
        <w:t xml:space="preserve"> </w:t>
      </w:r>
      <w:r w:rsidR="003C6FC8">
        <w:rPr>
          <w:sz w:val="22"/>
          <w:szCs w:val="22"/>
        </w:rPr>
        <w:t>I</w:t>
      </w:r>
      <w:r>
        <w:rPr>
          <w:sz w:val="22"/>
          <w:szCs w:val="22"/>
        </w:rPr>
        <w:t>nstructor/Cosmetology</w:t>
      </w:r>
      <w:r w:rsidR="0067546B">
        <w:rPr>
          <w:sz w:val="22"/>
          <w:szCs w:val="22"/>
        </w:rPr>
        <w:t>, Esthetics,</w:t>
      </w:r>
      <w:r>
        <w:rPr>
          <w:sz w:val="22"/>
          <w:szCs w:val="22"/>
        </w:rPr>
        <w:t xml:space="preserve"> Nail Technician</w:t>
      </w:r>
    </w:p>
    <w:p w14:paraId="7E51519E" w14:textId="27C31754" w:rsidR="008713E0" w:rsidRPr="0010631F" w:rsidRDefault="008713E0" w:rsidP="008713E0">
      <w:pPr>
        <w:rPr>
          <w:b/>
          <w:i/>
          <w:sz w:val="22"/>
          <w:szCs w:val="22"/>
        </w:rPr>
      </w:pPr>
    </w:p>
    <w:p w14:paraId="31B9A3ED" w14:textId="77777777" w:rsidR="00733625" w:rsidRDefault="008713E0" w:rsidP="008713E0">
      <w:pPr>
        <w:rPr>
          <w:sz w:val="22"/>
          <w:szCs w:val="22"/>
        </w:rPr>
      </w:pPr>
      <w:r w:rsidRPr="00652EC0">
        <w:rPr>
          <w:i/>
          <w:sz w:val="22"/>
          <w:szCs w:val="22"/>
        </w:rPr>
        <w:t xml:space="preserve">Master </w:t>
      </w:r>
      <w:r w:rsidR="0036510F">
        <w:rPr>
          <w:i/>
          <w:sz w:val="22"/>
          <w:szCs w:val="22"/>
        </w:rPr>
        <w:t>Instructors</w:t>
      </w:r>
      <w:r w:rsidR="00184329">
        <w:rPr>
          <w:sz w:val="22"/>
          <w:szCs w:val="22"/>
        </w:rPr>
        <w:t xml:space="preserve"> </w:t>
      </w:r>
      <w:r w:rsidR="00184329">
        <w:rPr>
          <w:sz w:val="22"/>
          <w:szCs w:val="22"/>
        </w:rPr>
        <w:tab/>
        <w:t xml:space="preserve">Programs Licensed to Teach </w:t>
      </w:r>
      <w:r w:rsidR="00184329">
        <w:rPr>
          <w:sz w:val="22"/>
          <w:szCs w:val="22"/>
        </w:rPr>
        <w:tab/>
      </w:r>
    </w:p>
    <w:p w14:paraId="3E575375" w14:textId="6C2A66E1" w:rsidR="0036510F" w:rsidRDefault="00B73A62" w:rsidP="008713E0">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04686AB0" w14:textId="5A3AD35E" w:rsidR="00184329" w:rsidRDefault="00D02E0E" w:rsidP="008713E0">
      <w:pPr>
        <w:rPr>
          <w:sz w:val="22"/>
          <w:szCs w:val="22"/>
        </w:rPr>
      </w:pPr>
      <w:r>
        <w:rPr>
          <w:sz w:val="22"/>
          <w:szCs w:val="22"/>
        </w:rPr>
        <w:t>Angel Comte</w:t>
      </w:r>
      <w:r w:rsidR="00184329">
        <w:rPr>
          <w:sz w:val="22"/>
          <w:szCs w:val="22"/>
        </w:rPr>
        <w:t xml:space="preserve"> </w:t>
      </w:r>
      <w:r w:rsidR="00184329">
        <w:rPr>
          <w:sz w:val="22"/>
          <w:szCs w:val="22"/>
        </w:rPr>
        <w:tab/>
      </w:r>
      <w:r w:rsidR="00184329">
        <w:rPr>
          <w:sz w:val="22"/>
          <w:szCs w:val="22"/>
        </w:rPr>
        <w:tab/>
        <w:t>Cosmetology, Barbering, Nail Technician, Esthetics, Student Instructor</w:t>
      </w:r>
      <w:r w:rsidR="00D67878">
        <w:rPr>
          <w:sz w:val="22"/>
          <w:szCs w:val="22"/>
        </w:rPr>
        <w:t xml:space="preserve"> </w:t>
      </w:r>
      <w:r w:rsidR="00184329">
        <w:rPr>
          <w:sz w:val="22"/>
          <w:szCs w:val="22"/>
        </w:rPr>
        <w:tab/>
      </w:r>
      <w:r w:rsidR="00184329">
        <w:rPr>
          <w:sz w:val="22"/>
          <w:szCs w:val="22"/>
        </w:rPr>
        <w:tab/>
        <w:t xml:space="preserve"> </w:t>
      </w:r>
      <w:r w:rsidR="00D67878">
        <w:rPr>
          <w:sz w:val="22"/>
          <w:szCs w:val="22"/>
        </w:rPr>
        <w:t xml:space="preserve">        </w:t>
      </w:r>
      <w:r w:rsidR="002604F6">
        <w:rPr>
          <w:sz w:val="22"/>
          <w:szCs w:val="22"/>
        </w:rPr>
        <w:t xml:space="preserve">                     </w:t>
      </w:r>
    </w:p>
    <w:p w14:paraId="4020E23E" w14:textId="30C64A25" w:rsidR="008713E0" w:rsidRPr="00184329" w:rsidRDefault="00D02E0E" w:rsidP="008713E0">
      <w:pPr>
        <w:rPr>
          <w:sz w:val="22"/>
          <w:szCs w:val="22"/>
        </w:rPr>
      </w:pPr>
      <w:r>
        <w:rPr>
          <w:sz w:val="22"/>
          <w:szCs w:val="22"/>
        </w:rPr>
        <w:t>Megan Bryan</w:t>
      </w:r>
      <w:r w:rsidR="00B73A62">
        <w:rPr>
          <w:sz w:val="22"/>
          <w:szCs w:val="22"/>
        </w:rPr>
        <w:t xml:space="preserve"> </w:t>
      </w:r>
      <w:r w:rsidR="00B73A62">
        <w:rPr>
          <w:sz w:val="22"/>
          <w:szCs w:val="22"/>
        </w:rPr>
        <w:tab/>
      </w:r>
      <w:r w:rsidR="00B73A62">
        <w:rPr>
          <w:sz w:val="22"/>
          <w:szCs w:val="22"/>
        </w:rPr>
        <w:tab/>
        <w:t>Cosmetology, Barbering, Esthetics, Student Instructor</w:t>
      </w:r>
      <w:r w:rsidR="00E73D1D">
        <w:rPr>
          <w:sz w:val="22"/>
          <w:szCs w:val="22"/>
        </w:rPr>
        <w:t xml:space="preserve">                  </w:t>
      </w:r>
      <w:r w:rsidR="007F50E7">
        <w:rPr>
          <w:sz w:val="22"/>
          <w:szCs w:val="22"/>
        </w:rPr>
        <w:t xml:space="preserve">                  </w:t>
      </w:r>
      <w:r w:rsidR="00B73A62">
        <w:rPr>
          <w:sz w:val="22"/>
          <w:szCs w:val="22"/>
        </w:rPr>
        <w:t xml:space="preserve"> </w:t>
      </w:r>
      <w:r w:rsidR="00184329" w:rsidRPr="00184329">
        <w:rPr>
          <w:sz w:val="22"/>
          <w:szCs w:val="22"/>
        </w:rPr>
        <w:t>Lindsey Roundtree</w:t>
      </w:r>
      <w:r w:rsidR="00B73A62">
        <w:rPr>
          <w:sz w:val="22"/>
          <w:szCs w:val="22"/>
        </w:rPr>
        <w:t xml:space="preserve"> </w:t>
      </w:r>
      <w:r w:rsidR="00B73A62">
        <w:rPr>
          <w:sz w:val="22"/>
          <w:szCs w:val="22"/>
        </w:rPr>
        <w:tab/>
        <w:t>Cosmetology, Student Instructor</w:t>
      </w:r>
    </w:p>
    <w:p w14:paraId="2D108BC7" w14:textId="77777777" w:rsidR="00D02E0E" w:rsidRDefault="00D02E0E" w:rsidP="00535140">
      <w:pPr>
        <w:pStyle w:val="Heading4"/>
        <w:ind w:left="2880" w:firstLine="720"/>
        <w:rPr>
          <w:rFonts w:ascii="Calibri" w:hAnsi="Calibri" w:cs="Calibri"/>
          <w:sz w:val="28"/>
          <w:szCs w:val="28"/>
          <w:u w:val="single"/>
        </w:rPr>
      </w:pPr>
    </w:p>
    <w:p w14:paraId="1CBFC3E4" w14:textId="0F07BCB3" w:rsidR="00331787" w:rsidRDefault="0080117B" w:rsidP="00535140">
      <w:pPr>
        <w:pStyle w:val="Heading4"/>
        <w:ind w:left="2880" w:firstLine="720"/>
        <w:rPr>
          <w:rFonts w:ascii="Calibri" w:hAnsi="Calibri" w:cs="Calibri"/>
          <w:sz w:val="28"/>
          <w:szCs w:val="28"/>
          <w:u w:val="single"/>
        </w:rPr>
      </w:pPr>
      <w:r w:rsidRPr="00C44703">
        <w:rPr>
          <w:rFonts w:ascii="Calibri" w:hAnsi="Calibri" w:cs="Calibri"/>
          <w:sz w:val="28"/>
          <w:szCs w:val="28"/>
          <w:u w:val="single"/>
        </w:rPr>
        <w:t>General Information</w:t>
      </w:r>
    </w:p>
    <w:p w14:paraId="22C42046" w14:textId="77777777" w:rsidR="00B73A62" w:rsidRDefault="00B73A62" w:rsidP="0080117B">
      <w:pPr>
        <w:jc w:val="center"/>
        <w:rPr>
          <w:rFonts w:cs="Calibri"/>
          <w:b/>
          <w:sz w:val="24"/>
          <w:szCs w:val="24"/>
          <w:u w:val="single"/>
        </w:rPr>
      </w:pPr>
    </w:p>
    <w:p w14:paraId="146ECDEE" w14:textId="1DF38864" w:rsidR="00331787" w:rsidRDefault="00331787" w:rsidP="0080117B">
      <w:pPr>
        <w:jc w:val="center"/>
        <w:rPr>
          <w:rFonts w:cs="Calibri"/>
          <w:b/>
          <w:sz w:val="24"/>
          <w:szCs w:val="24"/>
          <w:u w:val="single"/>
        </w:rPr>
      </w:pPr>
      <w:r w:rsidRPr="00C44703">
        <w:rPr>
          <w:rFonts w:cs="Calibri"/>
          <w:b/>
          <w:sz w:val="24"/>
          <w:szCs w:val="24"/>
          <w:u w:val="single"/>
        </w:rPr>
        <w:t>Courses Offered</w:t>
      </w:r>
    </w:p>
    <w:p w14:paraId="55838ADB" w14:textId="77777777" w:rsidR="00E73D1D" w:rsidRPr="00C44703" w:rsidRDefault="00E73D1D" w:rsidP="0080117B">
      <w:pPr>
        <w:jc w:val="center"/>
        <w:rPr>
          <w:rFonts w:cs="Calibri"/>
          <w:b/>
          <w:sz w:val="24"/>
          <w:szCs w:val="24"/>
          <w:u w:val="single"/>
        </w:rPr>
      </w:pPr>
    </w:p>
    <w:p w14:paraId="79DEE94A" w14:textId="14B359CD" w:rsidR="00331787" w:rsidRPr="006A490F" w:rsidRDefault="00331787" w:rsidP="006A490F">
      <w:pPr>
        <w:rPr>
          <w:sz w:val="22"/>
          <w:szCs w:val="22"/>
        </w:rPr>
      </w:pPr>
      <w:r w:rsidRPr="006A490F">
        <w:rPr>
          <w:sz w:val="22"/>
          <w:szCs w:val="22"/>
        </w:rPr>
        <w:t>Elite Academy of Cosmetology offers classes for Barbering, Cosmetology, Esthetics, Nail Technician, Student Instructor, and Cosmetology Review.</w:t>
      </w:r>
    </w:p>
    <w:p w14:paraId="77A8C72C" w14:textId="77777777" w:rsidR="00331787" w:rsidRPr="006A490F" w:rsidRDefault="00331787" w:rsidP="006A490F">
      <w:pPr>
        <w:rPr>
          <w:sz w:val="22"/>
          <w:szCs w:val="22"/>
        </w:rPr>
      </w:pPr>
    </w:p>
    <w:p w14:paraId="5F4E8FE9" w14:textId="77777777" w:rsidR="00466DAA" w:rsidRPr="00C44703" w:rsidRDefault="00331787" w:rsidP="002C381D">
      <w:pPr>
        <w:pStyle w:val="Heading4"/>
        <w:spacing w:line="276" w:lineRule="auto"/>
        <w:jc w:val="center"/>
        <w:rPr>
          <w:rFonts w:ascii="Calibri" w:hAnsi="Calibri" w:cs="Calibri"/>
          <w:szCs w:val="24"/>
          <w:u w:val="single"/>
        </w:rPr>
      </w:pPr>
      <w:r w:rsidRPr="00C44703">
        <w:rPr>
          <w:rFonts w:ascii="Calibri" w:hAnsi="Calibri" w:cs="Calibri"/>
          <w:szCs w:val="24"/>
          <w:u w:val="single"/>
        </w:rPr>
        <w:t xml:space="preserve">Class </w:t>
      </w:r>
      <w:r w:rsidR="00826D6D" w:rsidRPr="00C44703">
        <w:rPr>
          <w:rFonts w:ascii="Calibri" w:hAnsi="Calibri" w:cs="Calibri"/>
          <w:szCs w:val="24"/>
          <w:u w:val="single"/>
        </w:rPr>
        <w:t xml:space="preserve">Start </w:t>
      </w:r>
      <w:r w:rsidRPr="00C44703">
        <w:rPr>
          <w:rFonts w:ascii="Calibri" w:hAnsi="Calibri" w:cs="Calibri"/>
          <w:szCs w:val="24"/>
          <w:u w:val="single"/>
        </w:rPr>
        <w:t>Dates</w:t>
      </w:r>
    </w:p>
    <w:p w14:paraId="63F3BFCC" w14:textId="2FDB92AE" w:rsidR="00331787" w:rsidRPr="00F45DFB" w:rsidRDefault="00331787" w:rsidP="00331787">
      <w:pPr>
        <w:rPr>
          <w:rFonts w:cs="Calibri"/>
          <w:b/>
          <w:sz w:val="22"/>
          <w:szCs w:val="22"/>
        </w:rPr>
      </w:pPr>
      <w:r w:rsidRPr="00F45DFB">
        <w:rPr>
          <w:rFonts w:cs="Calibri"/>
          <w:b/>
          <w:sz w:val="22"/>
          <w:szCs w:val="22"/>
        </w:rPr>
        <w:tab/>
      </w:r>
      <w:r w:rsidRPr="00F45DFB">
        <w:rPr>
          <w:rFonts w:cs="Calibri"/>
          <w:b/>
          <w:sz w:val="22"/>
          <w:szCs w:val="22"/>
        </w:rPr>
        <w:tab/>
      </w:r>
      <w:r w:rsidRPr="00F45DFB">
        <w:rPr>
          <w:rFonts w:cs="Calibri"/>
          <w:b/>
          <w:sz w:val="22"/>
          <w:szCs w:val="22"/>
        </w:rPr>
        <w:tab/>
      </w:r>
      <w:r w:rsidR="009F2DDC">
        <w:rPr>
          <w:rFonts w:cs="Calibri"/>
          <w:b/>
          <w:sz w:val="22"/>
          <w:szCs w:val="22"/>
        </w:rPr>
        <w:t xml:space="preserve">January </w:t>
      </w:r>
      <w:r w:rsidR="00E77920">
        <w:rPr>
          <w:rFonts w:cs="Calibri"/>
          <w:b/>
          <w:sz w:val="22"/>
          <w:szCs w:val="22"/>
        </w:rPr>
        <w:t>1</w:t>
      </w:r>
      <w:r w:rsidR="001B3073">
        <w:rPr>
          <w:rFonts w:cs="Calibri"/>
          <w:b/>
          <w:sz w:val="22"/>
          <w:szCs w:val="22"/>
        </w:rPr>
        <w:t>6</w:t>
      </w:r>
      <w:r w:rsidR="009F2DDC">
        <w:rPr>
          <w:rFonts w:cs="Calibri"/>
          <w:b/>
          <w:sz w:val="22"/>
          <w:szCs w:val="22"/>
        </w:rPr>
        <w:t>, 202</w:t>
      </w:r>
      <w:r w:rsidR="001B3073">
        <w:rPr>
          <w:rFonts w:cs="Calibri"/>
          <w:b/>
          <w:sz w:val="22"/>
          <w:szCs w:val="22"/>
        </w:rPr>
        <w:t>4</w:t>
      </w:r>
      <w:r w:rsidRPr="00F45DFB">
        <w:rPr>
          <w:rFonts w:cs="Calibri"/>
          <w:b/>
          <w:sz w:val="22"/>
          <w:szCs w:val="22"/>
        </w:rPr>
        <w:tab/>
      </w:r>
      <w:r w:rsidRPr="00F45DFB">
        <w:rPr>
          <w:rFonts w:cs="Calibri"/>
          <w:b/>
          <w:sz w:val="22"/>
          <w:szCs w:val="22"/>
        </w:rPr>
        <w:tab/>
      </w:r>
      <w:r w:rsidR="00E77920">
        <w:rPr>
          <w:rFonts w:cs="Calibri"/>
          <w:b/>
          <w:sz w:val="22"/>
          <w:szCs w:val="22"/>
        </w:rPr>
        <w:t xml:space="preserve">            </w:t>
      </w:r>
      <w:r w:rsidR="00D02E0E">
        <w:rPr>
          <w:rFonts w:cs="Calibri"/>
          <w:b/>
          <w:sz w:val="22"/>
          <w:szCs w:val="22"/>
        </w:rPr>
        <w:t xml:space="preserve">July </w:t>
      </w:r>
      <w:r w:rsidR="001B3073">
        <w:rPr>
          <w:rFonts w:cs="Calibri"/>
          <w:b/>
          <w:sz w:val="22"/>
          <w:szCs w:val="22"/>
        </w:rPr>
        <w:t>9</w:t>
      </w:r>
      <w:r w:rsidR="00D02E0E">
        <w:rPr>
          <w:rFonts w:cs="Calibri"/>
          <w:b/>
          <w:sz w:val="22"/>
          <w:szCs w:val="22"/>
        </w:rPr>
        <w:t>, 202</w:t>
      </w:r>
      <w:r w:rsidR="001B3073">
        <w:rPr>
          <w:rFonts w:cs="Calibri"/>
          <w:b/>
          <w:sz w:val="22"/>
          <w:szCs w:val="22"/>
        </w:rPr>
        <w:t>4</w:t>
      </w:r>
    </w:p>
    <w:p w14:paraId="1911F35E" w14:textId="5516ED24" w:rsidR="00331787" w:rsidRPr="00F45DFB" w:rsidRDefault="00331787" w:rsidP="00331787">
      <w:pPr>
        <w:rPr>
          <w:rFonts w:cs="Calibri"/>
          <w:b/>
          <w:sz w:val="22"/>
          <w:szCs w:val="22"/>
        </w:rPr>
      </w:pPr>
      <w:r w:rsidRPr="00F45DFB">
        <w:rPr>
          <w:rFonts w:cs="Calibri"/>
          <w:b/>
          <w:sz w:val="22"/>
          <w:szCs w:val="22"/>
        </w:rPr>
        <w:tab/>
      </w:r>
      <w:r w:rsidRPr="00F45DFB">
        <w:rPr>
          <w:rFonts w:cs="Calibri"/>
          <w:b/>
          <w:sz w:val="22"/>
          <w:szCs w:val="22"/>
        </w:rPr>
        <w:tab/>
      </w:r>
      <w:r w:rsidR="004C56C1">
        <w:rPr>
          <w:rFonts w:cs="Calibri"/>
          <w:b/>
          <w:sz w:val="22"/>
          <w:szCs w:val="22"/>
        </w:rPr>
        <w:tab/>
      </w:r>
      <w:r w:rsidR="00E77920">
        <w:rPr>
          <w:rFonts w:cs="Calibri"/>
          <w:b/>
          <w:sz w:val="22"/>
          <w:szCs w:val="22"/>
        </w:rPr>
        <w:t>February 2</w:t>
      </w:r>
      <w:r w:rsidR="001B3073">
        <w:rPr>
          <w:rFonts w:cs="Calibri"/>
          <w:b/>
          <w:sz w:val="22"/>
          <w:szCs w:val="22"/>
        </w:rPr>
        <w:t>7</w:t>
      </w:r>
      <w:r w:rsidR="00E77920">
        <w:rPr>
          <w:rFonts w:cs="Calibri"/>
          <w:b/>
          <w:sz w:val="22"/>
          <w:szCs w:val="22"/>
        </w:rPr>
        <w:t>, 202</w:t>
      </w:r>
      <w:r w:rsidR="001B3073">
        <w:rPr>
          <w:rFonts w:cs="Calibri"/>
          <w:b/>
          <w:sz w:val="22"/>
          <w:szCs w:val="22"/>
        </w:rPr>
        <w:t>4</w:t>
      </w:r>
      <w:r w:rsidR="002974EA">
        <w:rPr>
          <w:rFonts w:cs="Calibri"/>
          <w:b/>
          <w:sz w:val="22"/>
          <w:szCs w:val="22"/>
        </w:rPr>
        <w:tab/>
      </w:r>
      <w:r w:rsidRPr="00F45DFB">
        <w:rPr>
          <w:rFonts w:cs="Calibri"/>
          <w:b/>
          <w:sz w:val="22"/>
          <w:szCs w:val="22"/>
        </w:rPr>
        <w:tab/>
      </w:r>
      <w:r w:rsidR="00D02E0E">
        <w:rPr>
          <w:rFonts w:cs="Calibri"/>
          <w:b/>
          <w:sz w:val="22"/>
          <w:szCs w:val="22"/>
        </w:rPr>
        <w:t xml:space="preserve">      </w:t>
      </w:r>
      <w:r w:rsidR="00E77920">
        <w:rPr>
          <w:rFonts w:cs="Calibri"/>
          <w:b/>
          <w:sz w:val="22"/>
          <w:szCs w:val="22"/>
        </w:rPr>
        <w:t xml:space="preserve">     </w:t>
      </w:r>
      <w:r w:rsidR="00D02E0E">
        <w:rPr>
          <w:rFonts w:cs="Calibri"/>
          <w:b/>
          <w:sz w:val="22"/>
          <w:szCs w:val="22"/>
        </w:rPr>
        <w:t>August 2</w:t>
      </w:r>
      <w:r w:rsidR="001B3073">
        <w:rPr>
          <w:rFonts w:cs="Calibri"/>
          <w:b/>
          <w:sz w:val="22"/>
          <w:szCs w:val="22"/>
        </w:rPr>
        <w:t>0</w:t>
      </w:r>
      <w:r w:rsidR="00D02E0E">
        <w:rPr>
          <w:rFonts w:cs="Calibri"/>
          <w:b/>
          <w:sz w:val="22"/>
          <w:szCs w:val="22"/>
        </w:rPr>
        <w:t>, 202</w:t>
      </w:r>
      <w:r w:rsidR="001B3073">
        <w:rPr>
          <w:rFonts w:cs="Calibri"/>
          <w:b/>
          <w:sz w:val="22"/>
          <w:szCs w:val="22"/>
        </w:rPr>
        <w:t>4</w:t>
      </w:r>
    </w:p>
    <w:p w14:paraId="60B21318" w14:textId="67F844F5" w:rsidR="00331787" w:rsidRPr="00F45DFB" w:rsidRDefault="00331787" w:rsidP="00331787">
      <w:pPr>
        <w:rPr>
          <w:rFonts w:cs="Calibri"/>
          <w:b/>
          <w:sz w:val="22"/>
          <w:szCs w:val="22"/>
        </w:rPr>
      </w:pPr>
      <w:r w:rsidRPr="00F45DFB">
        <w:rPr>
          <w:rFonts w:cs="Calibri"/>
          <w:b/>
          <w:sz w:val="22"/>
          <w:szCs w:val="22"/>
        </w:rPr>
        <w:tab/>
      </w:r>
      <w:r w:rsidRPr="00F45DFB">
        <w:rPr>
          <w:rFonts w:cs="Calibri"/>
          <w:b/>
          <w:sz w:val="22"/>
          <w:szCs w:val="22"/>
        </w:rPr>
        <w:tab/>
      </w:r>
      <w:r w:rsidRPr="00F45DFB">
        <w:rPr>
          <w:rFonts w:cs="Calibri"/>
          <w:b/>
          <w:sz w:val="22"/>
          <w:szCs w:val="22"/>
        </w:rPr>
        <w:tab/>
      </w:r>
      <w:r w:rsidR="00D02E0E">
        <w:rPr>
          <w:rFonts w:cs="Calibri"/>
          <w:b/>
          <w:sz w:val="22"/>
          <w:szCs w:val="22"/>
        </w:rPr>
        <w:t xml:space="preserve">April </w:t>
      </w:r>
      <w:r w:rsidR="001B3073">
        <w:rPr>
          <w:rFonts w:cs="Calibri"/>
          <w:b/>
          <w:sz w:val="22"/>
          <w:szCs w:val="22"/>
        </w:rPr>
        <w:t>9</w:t>
      </w:r>
      <w:r w:rsidR="00D02E0E">
        <w:rPr>
          <w:rFonts w:cs="Calibri"/>
          <w:b/>
          <w:sz w:val="22"/>
          <w:szCs w:val="22"/>
        </w:rPr>
        <w:t>, 202</w:t>
      </w:r>
      <w:r w:rsidR="001B3073">
        <w:rPr>
          <w:rFonts w:cs="Calibri"/>
          <w:b/>
          <w:sz w:val="22"/>
          <w:szCs w:val="22"/>
        </w:rPr>
        <w:t>4</w:t>
      </w:r>
      <w:r w:rsidRPr="00F45DFB">
        <w:rPr>
          <w:rFonts w:cs="Calibri"/>
          <w:b/>
          <w:sz w:val="22"/>
          <w:szCs w:val="22"/>
        </w:rPr>
        <w:tab/>
      </w:r>
      <w:r w:rsidRPr="00F45DFB">
        <w:rPr>
          <w:rFonts w:cs="Calibri"/>
          <w:b/>
          <w:sz w:val="22"/>
          <w:szCs w:val="22"/>
        </w:rPr>
        <w:tab/>
      </w:r>
      <w:r w:rsidR="00317822" w:rsidRPr="00F45DFB">
        <w:rPr>
          <w:rFonts w:cs="Calibri"/>
          <w:b/>
          <w:sz w:val="22"/>
          <w:szCs w:val="22"/>
        </w:rPr>
        <w:tab/>
      </w:r>
      <w:r w:rsidR="00E77920">
        <w:rPr>
          <w:rFonts w:cs="Calibri"/>
          <w:b/>
          <w:sz w:val="22"/>
          <w:szCs w:val="22"/>
        </w:rPr>
        <w:t xml:space="preserve">           </w:t>
      </w:r>
      <w:r w:rsidR="00D02E0E">
        <w:rPr>
          <w:rFonts w:cs="Calibri"/>
          <w:b/>
          <w:sz w:val="22"/>
          <w:szCs w:val="22"/>
        </w:rPr>
        <w:t xml:space="preserve">October </w:t>
      </w:r>
      <w:r w:rsidR="001B3073">
        <w:rPr>
          <w:rFonts w:cs="Calibri"/>
          <w:b/>
          <w:sz w:val="22"/>
          <w:szCs w:val="22"/>
        </w:rPr>
        <w:t>1</w:t>
      </w:r>
      <w:r w:rsidR="00D02E0E">
        <w:rPr>
          <w:rFonts w:cs="Calibri"/>
          <w:b/>
          <w:sz w:val="22"/>
          <w:szCs w:val="22"/>
        </w:rPr>
        <w:t>, 202</w:t>
      </w:r>
      <w:r w:rsidR="001B3073">
        <w:rPr>
          <w:rFonts w:cs="Calibri"/>
          <w:b/>
          <w:sz w:val="22"/>
          <w:szCs w:val="22"/>
        </w:rPr>
        <w:t>4</w:t>
      </w:r>
    </w:p>
    <w:p w14:paraId="765D60E3" w14:textId="61BE5669" w:rsidR="00891EA9" w:rsidRPr="002C381D" w:rsidRDefault="00D02E0E" w:rsidP="002C381D">
      <w:pPr>
        <w:ind w:left="1440" w:firstLine="720"/>
        <w:rPr>
          <w:rFonts w:cs="Calibri"/>
          <w:b/>
          <w:sz w:val="22"/>
          <w:szCs w:val="22"/>
        </w:rPr>
      </w:pPr>
      <w:r>
        <w:rPr>
          <w:rFonts w:cs="Calibri"/>
          <w:b/>
          <w:sz w:val="22"/>
          <w:szCs w:val="22"/>
        </w:rPr>
        <w:t xml:space="preserve">May </w:t>
      </w:r>
      <w:r w:rsidR="00E77920">
        <w:rPr>
          <w:rFonts w:cs="Calibri"/>
          <w:b/>
          <w:sz w:val="22"/>
          <w:szCs w:val="22"/>
        </w:rPr>
        <w:t>2</w:t>
      </w:r>
      <w:r w:rsidR="001B3073">
        <w:rPr>
          <w:rFonts w:cs="Calibri"/>
          <w:b/>
          <w:sz w:val="22"/>
          <w:szCs w:val="22"/>
        </w:rPr>
        <w:t>1</w:t>
      </w:r>
      <w:r>
        <w:rPr>
          <w:rFonts w:cs="Calibri"/>
          <w:b/>
          <w:sz w:val="22"/>
          <w:szCs w:val="22"/>
        </w:rPr>
        <w:t>, 202</w:t>
      </w:r>
      <w:r w:rsidR="001B3073">
        <w:rPr>
          <w:rFonts w:cs="Calibri"/>
          <w:b/>
          <w:sz w:val="22"/>
          <w:szCs w:val="22"/>
        </w:rPr>
        <w:t>4</w:t>
      </w:r>
      <w:r w:rsidR="00331787" w:rsidRPr="00F45DFB">
        <w:rPr>
          <w:rFonts w:cs="Calibri"/>
          <w:b/>
          <w:sz w:val="22"/>
          <w:szCs w:val="22"/>
        </w:rPr>
        <w:tab/>
      </w:r>
      <w:r w:rsidR="00331787" w:rsidRPr="00F45DFB">
        <w:rPr>
          <w:rFonts w:cs="Calibri"/>
          <w:b/>
          <w:sz w:val="22"/>
          <w:szCs w:val="22"/>
        </w:rPr>
        <w:tab/>
      </w:r>
      <w:r w:rsidR="00317822" w:rsidRPr="00F45DFB">
        <w:rPr>
          <w:rFonts w:cs="Calibri"/>
          <w:b/>
          <w:sz w:val="22"/>
          <w:szCs w:val="22"/>
        </w:rPr>
        <w:tab/>
      </w:r>
      <w:r w:rsidR="00E77920">
        <w:rPr>
          <w:rFonts w:cs="Calibri"/>
          <w:b/>
          <w:sz w:val="22"/>
          <w:szCs w:val="22"/>
        </w:rPr>
        <w:t xml:space="preserve">           </w:t>
      </w:r>
      <w:r>
        <w:rPr>
          <w:rFonts w:cs="Calibri"/>
          <w:b/>
          <w:sz w:val="22"/>
          <w:szCs w:val="22"/>
        </w:rPr>
        <w:t xml:space="preserve">November </w:t>
      </w:r>
      <w:r w:rsidR="001B3073">
        <w:rPr>
          <w:rFonts w:cs="Calibri"/>
          <w:b/>
          <w:sz w:val="22"/>
          <w:szCs w:val="22"/>
        </w:rPr>
        <w:t>5</w:t>
      </w:r>
      <w:r>
        <w:rPr>
          <w:rFonts w:cs="Calibri"/>
          <w:b/>
          <w:sz w:val="22"/>
          <w:szCs w:val="22"/>
        </w:rPr>
        <w:t>, 202</w:t>
      </w:r>
      <w:r w:rsidR="001B3073">
        <w:rPr>
          <w:rFonts w:cs="Calibri"/>
          <w:b/>
          <w:sz w:val="22"/>
          <w:szCs w:val="22"/>
        </w:rPr>
        <w:t>4</w:t>
      </w:r>
    </w:p>
    <w:p w14:paraId="7652DF73" w14:textId="77777777" w:rsidR="0036510F" w:rsidRDefault="0036510F" w:rsidP="0080117B">
      <w:pPr>
        <w:jc w:val="center"/>
        <w:rPr>
          <w:rFonts w:cs="Calibri"/>
          <w:b/>
          <w:sz w:val="24"/>
          <w:u w:val="single"/>
        </w:rPr>
      </w:pPr>
    </w:p>
    <w:p w14:paraId="775AE56A" w14:textId="5C9C6170" w:rsidR="00331787" w:rsidRPr="00C44703" w:rsidRDefault="00331787" w:rsidP="0080117B">
      <w:pPr>
        <w:jc w:val="center"/>
        <w:rPr>
          <w:rFonts w:cs="Calibri"/>
          <w:b/>
          <w:sz w:val="24"/>
          <w:u w:val="single"/>
        </w:rPr>
      </w:pPr>
      <w:r w:rsidRPr="00C44703">
        <w:rPr>
          <w:rFonts w:cs="Calibri"/>
          <w:b/>
          <w:sz w:val="24"/>
          <w:u w:val="single"/>
        </w:rPr>
        <w:t>Class Schedule</w:t>
      </w:r>
    </w:p>
    <w:p w14:paraId="75200492" w14:textId="021E6B4D" w:rsidR="00331787" w:rsidRPr="00317822" w:rsidRDefault="00331787" w:rsidP="00331787">
      <w:pPr>
        <w:pStyle w:val="BodyText2"/>
        <w:rPr>
          <w:rFonts w:ascii="Calibri" w:hAnsi="Calibri" w:cs="Calibri"/>
        </w:rPr>
      </w:pPr>
      <w:r w:rsidRPr="00317822">
        <w:rPr>
          <w:rFonts w:ascii="Calibri" w:hAnsi="Calibri" w:cs="Calibri"/>
        </w:rPr>
        <w:t xml:space="preserve">Normally classes at this institution are in session Tuesday through Friday from </w:t>
      </w:r>
      <w:r w:rsidR="00D67878">
        <w:rPr>
          <w:rFonts w:ascii="Calibri" w:hAnsi="Calibri" w:cs="Calibri"/>
        </w:rPr>
        <w:t>9</w:t>
      </w:r>
      <w:r w:rsidRPr="00317822">
        <w:rPr>
          <w:rFonts w:ascii="Calibri" w:hAnsi="Calibri" w:cs="Calibri"/>
        </w:rPr>
        <w:t>:</w:t>
      </w:r>
      <w:r w:rsidR="00D67878">
        <w:rPr>
          <w:rFonts w:ascii="Calibri" w:hAnsi="Calibri" w:cs="Calibri"/>
        </w:rPr>
        <w:t>0</w:t>
      </w:r>
      <w:r w:rsidRPr="00317822">
        <w:rPr>
          <w:rFonts w:ascii="Calibri" w:hAnsi="Calibri" w:cs="Calibri"/>
        </w:rPr>
        <w:t>0 a.m. to 5:</w:t>
      </w:r>
      <w:r w:rsidR="00D67878">
        <w:rPr>
          <w:rFonts w:ascii="Calibri" w:hAnsi="Calibri" w:cs="Calibri"/>
        </w:rPr>
        <w:t>3</w:t>
      </w:r>
      <w:r w:rsidRPr="00317822">
        <w:rPr>
          <w:rFonts w:ascii="Calibri" w:hAnsi="Calibri" w:cs="Calibri"/>
        </w:rPr>
        <w:t xml:space="preserve">0 p.m. and the first Saturday from </w:t>
      </w:r>
      <w:r w:rsidR="008F3D82">
        <w:rPr>
          <w:rFonts w:ascii="Calibri" w:hAnsi="Calibri" w:cs="Calibri"/>
        </w:rPr>
        <w:t>9:00</w:t>
      </w:r>
      <w:r w:rsidRPr="00317822">
        <w:rPr>
          <w:rFonts w:ascii="Calibri" w:hAnsi="Calibri" w:cs="Calibri"/>
        </w:rPr>
        <w:t xml:space="preserve"> a.m. to 5:</w:t>
      </w:r>
      <w:r w:rsidR="008F3D82">
        <w:rPr>
          <w:rFonts w:ascii="Calibri" w:hAnsi="Calibri" w:cs="Calibri"/>
        </w:rPr>
        <w:t>3</w:t>
      </w:r>
      <w:r w:rsidRPr="00317822">
        <w:rPr>
          <w:rFonts w:ascii="Calibri" w:hAnsi="Calibri" w:cs="Calibri"/>
        </w:rPr>
        <w:t xml:space="preserve">0 p.m.  </w:t>
      </w:r>
    </w:p>
    <w:p w14:paraId="685C58FC" w14:textId="77777777" w:rsidR="00331787" w:rsidRPr="00317822" w:rsidRDefault="00331787" w:rsidP="00331787">
      <w:pPr>
        <w:pStyle w:val="BodyText2"/>
        <w:rPr>
          <w:rFonts w:ascii="Calibri" w:hAnsi="Calibri" w:cs="Calibri"/>
        </w:rPr>
      </w:pPr>
    </w:p>
    <w:p w14:paraId="4A47CEF5" w14:textId="55EFEDBF" w:rsidR="00331787" w:rsidRPr="00317822" w:rsidRDefault="00331787" w:rsidP="008F3D82">
      <w:pPr>
        <w:pStyle w:val="BodyText2"/>
        <w:rPr>
          <w:rFonts w:ascii="Calibri" w:hAnsi="Calibri" w:cs="Calibri"/>
        </w:rPr>
      </w:pPr>
      <w:r w:rsidRPr="00317822">
        <w:rPr>
          <w:rFonts w:ascii="Calibri" w:hAnsi="Calibri" w:cs="Calibri"/>
          <w:b/>
        </w:rPr>
        <w:t>Tuesday through Friday</w:t>
      </w:r>
      <w:r w:rsidR="008F3D82">
        <w:rPr>
          <w:rFonts w:ascii="Calibri" w:hAnsi="Calibri" w:cs="Calibri"/>
          <w:b/>
        </w:rPr>
        <w:t xml:space="preserve">          </w:t>
      </w:r>
      <w:r w:rsidRPr="00317822">
        <w:rPr>
          <w:rFonts w:ascii="Calibri" w:hAnsi="Calibri" w:cs="Calibri"/>
        </w:rPr>
        <w:t>9:</w:t>
      </w:r>
      <w:r w:rsidR="008F3D82">
        <w:rPr>
          <w:rFonts w:ascii="Calibri" w:hAnsi="Calibri" w:cs="Calibri"/>
        </w:rPr>
        <w:t>15</w:t>
      </w:r>
      <w:r w:rsidRPr="00317822">
        <w:rPr>
          <w:rFonts w:ascii="Calibri" w:hAnsi="Calibri" w:cs="Calibri"/>
        </w:rPr>
        <w:t xml:space="preserve"> – 10:</w:t>
      </w:r>
      <w:r w:rsidR="008F3D82">
        <w:rPr>
          <w:rFonts w:ascii="Calibri" w:hAnsi="Calibri" w:cs="Calibri"/>
        </w:rPr>
        <w:t>15</w:t>
      </w:r>
      <w:r w:rsidRPr="00317822">
        <w:rPr>
          <w:rFonts w:ascii="Calibri" w:hAnsi="Calibri" w:cs="Calibri"/>
        </w:rPr>
        <w:tab/>
      </w:r>
      <w:r w:rsidRPr="00317822">
        <w:rPr>
          <w:rFonts w:ascii="Calibri" w:hAnsi="Calibri" w:cs="Calibri"/>
        </w:rPr>
        <w:tab/>
        <w:t>Uninterrupted Theory</w:t>
      </w:r>
    </w:p>
    <w:p w14:paraId="3FDB69D7" w14:textId="2192850B" w:rsidR="00331787" w:rsidRPr="00317822" w:rsidRDefault="00331787" w:rsidP="00466DAA">
      <w:pPr>
        <w:pStyle w:val="BodyText2"/>
        <w:ind w:left="2160" w:firstLine="720"/>
        <w:rPr>
          <w:rFonts w:ascii="Calibri" w:hAnsi="Calibri" w:cs="Calibri"/>
        </w:rPr>
      </w:pPr>
      <w:r w:rsidRPr="00317822">
        <w:rPr>
          <w:rFonts w:ascii="Calibri" w:hAnsi="Calibri" w:cs="Calibri"/>
        </w:rPr>
        <w:t>10:</w:t>
      </w:r>
      <w:r w:rsidR="008F3D82">
        <w:rPr>
          <w:rFonts w:ascii="Calibri" w:hAnsi="Calibri" w:cs="Calibri"/>
        </w:rPr>
        <w:t>15</w:t>
      </w:r>
      <w:r w:rsidRPr="00317822">
        <w:rPr>
          <w:rFonts w:ascii="Calibri" w:hAnsi="Calibri" w:cs="Calibri"/>
        </w:rPr>
        <w:t xml:space="preserve"> – 5:</w:t>
      </w:r>
      <w:r w:rsidR="008F3D82">
        <w:rPr>
          <w:rFonts w:ascii="Calibri" w:hAnsi="Calibri" w:cs="Calibri"/>
        </w:rPr>
        <w:t>3</w:t>
      </w:r>
      <w:r w:rsidRPr="00317822">
        <w:rPr>
          <w:rFonts w:ascii="Calibri" w:hAnsi="Calibri" w:cs="Calibri"/>
        </w:rPr>
        <w:t>0</w:t>
      </w:r>
      <w:r w:rsidRPr="00317822">
        <w:rPr>
          <w:rFonts w:ascii="Calibri" w:hAnsi="Calibri" w:cs="Calibri"/>
        </w:rPr>
        <w:tab/>
      </w:r>
      <w:r w:rsidRPr="00317822">
        <w:rPr>
          <w:rFonts w:ascii="Calibri" w:hAnsi="Calibri" w:cs="Calibri"/>
        </w:rPr>
        <w:tab/>
        <w:t>Basic Class/Practical</w:t>
      </w:r>
      <w:r w:rsidR="004953B1">
        <w:rPr>
          <w:rFonts w:ascii="Calibri" w:hAnsi="Calibri" w:cs="Calibri"/>
        </w:rPr>
        <w:t xml:space="preserve"> </w:t>
      </w:r>
      <w:r w:rsidRPr="00317822">
        <w:rPr>
          <w:rFonts w:ascii="Calibri" w:hAnsi="Calibri" w:cs="Calibri"/>
        </w:rPr>
        <w:t>Training</w:t>
      </w:r>
    </w:p>
    <w:p w14:paraId="5F7838F7" w14:textId="77777777" w:rsidR="00466DAA" w:rsidRPr="00317822" w:rsidRDefault="00331787" w:rsidP="00466DAA">
      <w:pPr>
        <w:pStyle w:val="BodyText2"/>
        <w:ind w:left="2880" w:firstLine="720"/>
        <w:rPr>
          <w:rFonts w:ascii="Calibri" w:hAnsi="Calibri" w:cs="Calibri"/>
        </w:rPr>
      </w:pPr>
      <w:r w:rsidRPr="00317822">
        <w:rPr>
          <w:rFonts w:ascii="Calibri" w:hAnsi="Calibri" w:cs="Calibri"/>
        </w:rPr>
        <w:t>(30 min. Lunch/Short Breaks)</w:t>
      </w:r>
    </w:p>
    <w:p w14:paraId="222E5019" w14:textId="37F46D01" w:rsidR="00C027E9" w:rsidRDefault="00304F2C" w:rsidP="00304F2C">
      <w:pPr>
        <w:pStyle w:val="BodyText2"/>
        <w:rPr>
          <w:rFonts w:ascii="Calibri" w:hAnsi="Calibri" w:cs="Calibri"/>
        </w:rPr>
      </w:pPr>
      <w:r w:rsidRPr="00317822">
        <w:rPr>
          <w:rFonts w:ascii="Calibri" w:hAnsi="Calibri" w:cs="Calibri"/>
          <w:b/>
        </w:rPr>
        <w:t xml:space="preserve">First Saturday        </w:t>
      </w:r>
      <w:r w:rsidR="00C027E9">
        <w:rPr>
          <w:rFonts w:ascii="Calibri" w:hAnsi="Calibri" w:cs="Calibri"/>
          <w:b/>
        </w:rPr>
        <w:tab/>
      </w:r>
      <w:r w:rsidR="00C027E9">
        <w:rPr>
          <w:rFonts w:ascii="Calibri" w:hAnsi="Calibri" w:cs="Calibri"/>
          <w:b/>
        </w:rPr>
        <w:tab/>
      </w:r>
      <w:r w:rsidR="008F3D82">
        <w:rPr>
          <w:rFonts w:ascii="Calibri" w:hAnsi="Calibri" w:cs="Calibri"/>
        </w:rPr>
        <w:t>9:00</w:t>
      </w:r>
      <w:r w:rsidRPr="00317822">
        <w:rPr>
          <w:rFonts w:ascii="Calibri" w:hAnsi="Calibri" w:cs="Calibri"/>
        </w:rPr>
        <w:t xml:space="preserve"> – 9:</w:t>
      </w:r>
      <w:r w:rsidR="008F3D82">
        <w:rPr>
          <w:rFonts w:ascii="Calibri" w:hAnsi="Calibri" w:cs="Calibri"/>
        </w:rPr>
        <w:t>3</w:t>
      </w:r>
      <w:r w:rsidRPr="00317822">
        <w:rPr>
          <w:rFonts w:ascii="Calibri" w:hAnsi="Calibri" w:cs="Calibri"/>
        </w:rPr>
        <w:t xml:space="preserve">0   </w:t>
      </w:r>
      <w:r w:rsidRPr="00317822">
        <w:rPr>
          <w:rFonts w:ascii="Calibri" w:hAnsi="Calibri" w:cs="Calibri"/>
        </w:rPr>
        <w:tab/>
      </w:r>
      <w:r w:rsidRPr="00317822">
        <w:rPr>
          <w:rFonts w:ascii="Calibri" w:hAnsi="Calibri" w:cs="Calibri"/>
        </w:rPr>
        <w:tab/>
        <w:t>Study Hall</w:t>
      </w:r>
    </w:p>
    <w:p w14:paraId="65C385ED" w14:textId="77B354BF" w:rsidR="00304F2C" w:rsidRPr="00317822" w:rsidRDefault="00304F2C" w:rsidP="00304F2C">
      <w:pPr>
        <w:pStyle w:val="BodyText2"/>
        <w:rPr>
          <w:rFonts w:ascii="Calibri" w:hAnsi="Calibri" w:cs="Calibri"/>
        </w:rPr>
      </w:pPr>
      <w:r w:rsidRPr="00317822">
        <w:rPr>
          <w:rFonts w:ascii="Calibri" w:hAnsi="Calibri" w:cs="Calibri"/>
          <w:b/>
        </w:rPr>
        <w:t>Of the month</w:t>
      </w:r>
      <w:r w:rsidR="00466DAA" w:rsidRPr="00317822">
        <w:rPr>
          <w:rFonts w:ascii="Calibri" w:hAnsi="Calibri" w:cs="Calibri"/>
          <w:b/>
        </w:rPr>
        <w:tab/>
      </w:r>
      <w:r w:rsidR="00C027E9">
        <w:rPr>
          <w:rFonts w:ascii="Calibri" w:hAnsi="Calibri" w:cs="Calibri"/>
          <w:b/>
        </w:rPr>
        <w:tab/>
      </w:r>
      <w:r w:rsidR="00C027E9">
        <w:rPr>
          <w:rFonts w:ascii="Calibri" w:hAnsi="Calibri" w:cs="Calibri"/>
          <w:b/>
        </w:rPr>
        <w:tab/>
      </w:r>
      <w:r w:rsidRPr="00317822">
        <w:rPr>
          <w:rFonts w:ascii="Calibri" w:hAnsi="Calibri" w:cs="Calibri"/>
        </w:rPr>
        <w:t>9:</w:t>
      </w:r>
      <w:r w:rsidR="008F3D82">
        <w:rPr>
          <w:rFonts w:ascii="Calibri" w:hAnsi="Calibri" w:cs="Calibri"/>
        </w:rPr>
        <w:t>3</w:t>
      </w:r>
      <w:r w:rsidRPr="00317822">
        <w:rPr>
          <w:rFonts w:ascii="Calibri" w:hAnsi="Calibri" w:cs="Calibri"/>
        </w:rPr>
        <w:t>0 – 5:</w:t>
      </w:r>
      <w:r w:rsidR="008F3D82">
        <w:rPr>
          <w:rFonts w:ascii="Calibri" w:hAnsi="Calibri" w:cs="Calibri"/>
        </w:rPr>
        <w:t>3</w:t>
      </w:r>
      <w:r w:rsidRPr="00317822">
        <w:rPr>
          <w:rFonts w:ascii="Calibri" w:hAnsi="Calibri" w:cs="Calibri"/>
        </w:rPr>
        <w:t xml:space="preserve">0   </w:t>
      </w:r>
      <w:r w:rsidRPr="00317822">
        <w:rPr>
          <w:rFonts w:ascii="Calibri" w:hAnsi="Calibri" w:cs="Calibri"/>
        </w:rPr>
        <w:tab/>
      </w:r>
      <w:r w:rsidRPr="00317822">
        <w:rPr>
          <w:rFonts w:ascii="Calibri" w:hAnsi="Calibri" w:cs="Calibri"/>
        </w:rPr>
        <w:tab/>
        <w:t>Practical Training</w:t>
      </w:r>
    </w:p>
    <w:p w14:paraId="18F5D3CE" w14:textId="77777777" w:rsidR="00304F2C" w:rsidRPr="00317822" w:rsidRDefault="00304F2C" w:rsidP="00C027E9">
      <w:pPr>
        <w:pStyle w:val="BodyText2"/>
        <w:ind w:left="2880" w:firstLine="720"/>
        <w:rPr>
          <w:rFonts w:ascii="Calibri" w:hAnsi="Calibri" w:cs="Calibri"/>
        </w:rPr>
      </w:pPr>
      <w:r w:rsidRPr="00317822">
        <w:rPr>
          <w:rFonts w:ascii="Calibri" w:hAnsi="Calibri" w:cs="Calibri"/>
        </w:rPr>
        <w:t>(30 min. Lunch/Short Break</w:t>
      </w:r>
      <w:r w:rsidR="00410A29">
        <w:rPr>
          <w:rFonts w:ascii="Calibri" w:hAnsi="Calibri" w:cs="Calibri"/>
        </w:rPr>
        <w:t>s</w:t>
      </w:r>
      <w:r w:rsidRPr="00317822">
        <w:rPr>
          <w:rFonts w:ascii="Calibri" w:hAnsi="Calibri" w:cs="Calibri"/>
        </w:rPr>
        <w:t>)</w:t>
      </w:r>
    </w:p>
    <w:p w14:paraId="29CB3F3C" w14:textId="77777777" w:rsidR="00304F2C" w:rsidRPr="00317822" w:rsidRDefault="00304F2C" w:rsidP="00304F2C">
      <w:pPr>
        <w:pStyle w:val="BodyText2"/>
        <w:rPr>
          <w:rFonts w:ascii="Calibri" w:hAnsi="Calibri" w:cs="Calibri"/>
        </w:rPr>
      </w:pPr>
    </w:p>
    <w:p w14:paraId="75459984" w14:textId="77777777" w:rsidR="00DA4967" w:rsidRPr="002C381D" w:rsidRDefault="00304F2C" w:rsidP="002C381D">
      <w:pPr>
        <w:pStyle w:val="BodyText2"/>
        <w:rPr>
          <w:rFonts w:ascii="Calibri" w:hAnsi="Calibri" w:cs="Calibri"/>
          <w:sz w:val="22"/>
          <w:szCs w:val="22"/>
        </w:rPr>
      </w:pPr>
      <w:r w:rsidRPr="00DA4967">
        <w:rPr>
          <w:rFonts w:ascii="Calibri" w:hAnsi="Calibri" w:cs="Calibri"/>
          <w:sz w:val="22"/>
          <w:szCs w:val="22"/>
        </w:rPr>
        <w:t>Guest speakers and special classes are scheduled frequently.</w:t>
      </w:r>
    </w:p>
    <w:p w14:paraId="0A1F4A0D" w14:textId="77777777" w:rsidR="006C5BF4" w:rsidRDefault="006C5BF4" w:rsidP="00DA4967">
      <w:pPr>
        <w:jc w:val="center"/>
        <w:rPr>
          <w:rFonts w:cs="Calibri"/>
          <w:b/>
          <w:sz w:val="24"/>
          <w:szCs w:val="22"/>
          <w:u w:val="single"/>
        </w:rPr>
      </w:pPr>
    </w:p>
    <w:p w14:paraId="6D689A2E" w14:textId="77777777" w:rsidR="00466DAA" w:rsidRPr="002C381D" w:rsidRDefault="00304F2C" w:rsidP="00DA4967">
      <w:pPr>
        <w:jc w:val="center"/>
        <w:rPr>
          <w:rFonts w:cs="Calibri"/>
          <w:b/>
          <w:sz w:val="24"/>
          <w:szCs w:val="22"/>
          <w:u w:val="single"/>
        </w:rPr>
      </w:pPr>
      <w:r w:rsidRPr="002C381D">
        <w:rPr>
          <w:rFonts w:cs="Calibri"/>
          <w:b/>
          <w:sz w:val="24"/>
          <w:szCs w:val="22"/>
          <w:u w:val="single"/>
        </w:rPr>
        <w:t>School Calendar Holidays</w:t>
      </w:r>
    </w:p>
    <w:p w14:paraId="60EFBF29" w14:textId="0A820F02" w:rsidR="00304F2C" w:rsidRPr="00F45DFB" w:rsidRDefault="00304F2C" w:rsidP="00DA4967">
      <w:pPr>
        <w:ind w:left="1440" w:firstLine="720"/>
        <w:rPr>
          <w:rFonts w:cs="Calibri"/>
          <w:b/>
          <w:sz w:val="22"/>
          <w:szCs w:val="22"/>
        </w:rPr>
      </w:pPr>
      <w:r w:rsidRPr="00F45DFB">
        <w:rPr>
          <w:rFonts w:cs="Calibri"/>
          <w:b/>
          <w:sz w:val="22"/>
          <w:szCs w:val="22"/>
        </w:rPr>
        <w:t>Independence Day</w:t>
      </w:r>
      <w:r w:rsidRPr="00F45DFB">
        <w:rPr>
          <w:rFonts w:cs="Calibri"/>
          <w:b/>
          <w:sz w:val="22"/>
          <w:szCs w:val="22"/>
        </w:rPr>
        <w:tab/>
      </w:r>
      <w:r w:rsidRPr="00F45DFB">
        <w:rPr>
          <w:rFonts w:cs="Calibri"/>
          <w:b/>
          <w:sz w:val="22"/>
          <w:szCs w:val="22"/>
        </w:rPr>
        <w:tab/>
        <w:t xml:space="preserve">July </w:t>
      </w:r>
      <w:r w:rsidR="001B3073">
        <w:rPr>
          <w:rFonts w:cs="Calibri"/>
          <w:b/>
          <w:sz w:val="22"/>
          <w:szCs w:val="22"/>
        </w:rPr>
        <w:t>4</w:t>
      </w:r>
      <w:r w:rsidR="004C56C1">
        <w:rPr>
          <w:rFonts w:cs="Calibri"/>
          <w:b/>
          <w:sz w:val="22"/>
          <w:szCs w:val="22"/>
        </w:rPr>
        <w:t>, 202</w:t>
      </w:r>
      <w:r w:rsidR="001B3073">
        <w:rPr>
          <w:rFonts w:cs="Calibri"/>
          <w:b/>
          <w:sz w:val="22"/>
          <w:szCs w:val="22"/>
        </w:rPr>
        <w:t>4</w:t>
      </w:r>
      <w:r w:rsidR="00891EA9">
        <w:rPr>
          <w:rFonts w:cs="Calibri"/>
          <w:b/>
          <w:sz w:val="22"/>
          <w:szCs w:val="22"/>
        </w:rPr>
        <w:t xml:space="preserve"> – July </w:t>
      </w:r>
      <w:r w:rsidR="001B3073">
        <w:rPr>
          <w:rFonts w:cs="Calibri"/>
          <w:b/>
          <w:sz w:val="22"/>
          <w:szCs w:val="22"/>
        </w:rPr>
        <w:t>8</w:t>
      </w:r>
      <w:r w:rsidR="004C56C1">
        <w:rPr>
          <w:rFonts w:cs="Calibri"/>
          <w:b/>
          <w:sz w:val="22"/>
          <w:szCs w:val="22"/>
        </w:rPr>
        <w:t>, 202</w:t>
      </w:r>
      <w:r w:rsidR="001B3073">
        <w:rPr>
          <w:rFonts w:cs="Calibri"/>
          <w:b/>
          <w:sz w:val="22"/>
          <w:szCs w:val="22"/>
        </w:rPr>
        <w:t>4</w:t>
      </w:r>
    </w:p>
    <w:p w14:paraId="431515C5" w14:textId="0E19AF2D" w:rsidR="00D02E0E" w:rsidRDefault="00304F2C" w:rsidP="00D02E0E">
      <w:pPr>
        <w:ind w:left="1440" w:firstLine="720"/>
        <w:rPr>
          <w:rFonts w:cs="Calibri"/>
          <w:b/>
          <w:sz w:val="22"/>
          <w:szCs w:val="22"/>
        </w:rPr>
      </w:pPr>
      <w:r w:rsidRPr="00F45DFB">
        <w:rPr>
          <w:rFonts w:cs="Calibri"/>
          <w:b/>
          <w:sz w:val="22"/>
          <w:szCs w:val="22"/>
        </w:rPr>
        <w:t>Thanksgiving Day</w:t>
      </w:r>
      <w:r w:rsidRPr="00F45DFB">
        <w:rPr>
          <w:rFonts w:cs="Calibri"/>
          <w:b/>
          <w:sz w:val="22"/>
          <w:szCs w:val="22"/>
        </w:rPr>
        <w:tab/>
      </w:r>
      <w:r w:rsidR="00466DAA" w:rsidRPr="00F45DFB">
        <w:rPr>
          <w:rFonts w:cs="Calibri"/>
          <w:b/>
          <w:sz w:val="22"/>
          <w:szCs w:val="22"/>
        </w:rPr>
        <w:tab/>
      </w:r>
      <w:r w:rsidRPr="00F45DFB">
        <w:rPr>
          <w:rFonts w:cs="Calibri"/>
          <w:b/>
          <w:sz w:val="22"/>
          <w:szCs w:val="22"/>
        </w:rPr>
        <w:t xml:space="preserve">November </w:t>
      </w:r>
      <w:r w:rsidR="0078395B">
        <w:rPr>
          <w:rFonts w:cs="Calibri"/>
          <w:b/>
          <w:sz w:val="22"/>
          <w:szCs w:val="22"/>
        </w:rPr>
        <w:t>2</w:t>
      </w:r>
      <w:r w:rsidR="001B3073">
        <w:rPr>
          <w:rFonts w:cs="Calibri"/>
          <w:b/>
          <w:sz w:val="22"/>
          <w:szCs w:val="22"/>
        </w:rPr>
        <w:t>8</w:t>
      </w:r>
      <w:r w:rsidR="0078395B">
        <w:rPr>
          <w:rFonts w:cs="Calibri"/>
          <w:b/>
          <w:sz w:val="22"/>
          <w:szCs w:val="22"/>
        </w:rPr>
        <w:t>, 202</w:t>
      </w:r>
      <w:r w:rsidR="001B3073">
        <w:rPr>
          <w:rFonts w:cs="Calibri"/>
          <w:b/>
          <w:sz w:val="22"/>
          <w:szCs w:val="22"/>
        </w:rPr>
        <w:t>4</w:t>
      </w:r>
      <w:r w:rsidRPr="00F45DFB">
        <w:rPr>
          <w:rFonts w:cs="Calibri"/>
          <w:b/>
          <w:sz w:val="22"/>
          <w:szCs w:val="22"/>
        </w:rPr>
        <w:t xml:space="preserve"> </w:t>
      </w:r>
      <w:r w:rsidR="001B3073">
        <w:rPr>
          <w:rFonts w:cs="Calibri"/>
          <w:b/>
          <w:sz w:val="22"/>
          <w:szCs w:val="22"/>
        </w:rPr>
        <w:t>–</w:t>
      </w:r>
      <w:r w:rsidRPr="00F45DFB">
        <w:rPr>
          <w:rFonts w:cs="Calibri"/>
          <w:b/>
          <w:sz w:val="22"/>
          <w:szCs w:val="22"/>
        </w:rPr>
        <w:t xml:space="preserve"> </w:t>
      </w:r>
      <w:r w:rsidR="001B3073">
        <w:rPr>
          <w:rFonts w:cs="Calibri"/>
          <w:b/>
          <w:sz w:val="22"/>
          <w:szCs w:val="22"/>
        </w:rPr>
        <w:t>December 2 ,2024</w:t>
      </w:r>
    </w:p>
    <w:p w14:paraId="6139AD00" w14:textId="673B44E3" w:rsidR="00304F2C" w:rsidRPr="00F45DFB" w:rsidRDefault="00304F2C" w:rsidP="00D02E0E">
      <w:pPr>
        <w:ind w:left="1440" w:firstLine="720"/>
        <w:rPr>
          <w:rFonts w:cs="Calibri"/>
          <w:b/>
          <w:sz w:val="22"/>
          <w:szCs w:val="22"/>
        </w:rPr>
      </w:pPr>
      <w:r w:rsidRPr="00F45DFB">
        <w:rPr>
          <w:rFonts w:cs="Calibri"/>
          <w:b/>
          <w:sz w:val="22"/>
          <w:szCs w:val="22"/>
        </w:rPr>
        <w:t>Christmas Break</w:t>
      </w:r>
      <w:r w:rsidRPr="00F45DFB">
        <w:rPr>
          <w:rFonts w:cs="Calibri"/>
          <w:b/>
          <w:sz w:val="22"/>
          <w:szCs w:val="22"/>
        </w:rPr>
        <w:tab/>
      </w:r>
      <w:r w:rsidRPr="00F45DFB">
        <w:rPr>
          <w:rFonts w:cs="Calibri"/>
          <w:b/>
          <w:sz w:val="22"/>
          <w:szCs w:val="22"/>
        </w:rPr>
        <w:tab/>
        <w:t xml:space="preserve">December </w:t>
      </w:r>
      <w:r w:rsidR="004C56C1">
        <w:rPr>
          <w:rFonts w:cs="Calibri"/>
          <w:b/>
          <w:sz w:val="22"/>
          <w:szCs w:val="22"/>
        </w:rPr>
        <w:t>2</w:t>
      </w:r>
      <w:r w:rsidR="001B3073">
        <w:rPr>
          <w:rFonts w:cs="Calibri"/>
          <w:b/>
          <w:sz w:val="22"/>
          <w:szCs w:val="22"/>
        </w:rPr>
        <w:t>0</w:t>
      </w:r>
      <w:r w:rsidR="0078395B">
        <w:rPr>
          <w:rFonts w:cs="Calibri"/>
          <w:b/>
          <w:sz w:val="22"/>
          <w:szCs w:val="22"/>
        </w:rPr>
        <w:t>, 202</w:t>
      </w:r>
      <w:r w:rsidR="001B3073">
        <w:rPr>
          <w:rFonts w:cs="Calibri"/>
          <w:b/>
          <w:sz w:val="22"/>
          <w:szCs w:val="22"/>
        </w:rPr>
        <w:t>4</w:t>
      </w:r>
      <w:r w:rsidRPr="00F45DFB">
        <w:rPr>
          <w:rFonts w:cs="Calibri"/>
          <w:b/>
          <w:sz w:val="22"/>
          <w:szCs w:val="22"/>
        </w:rPr>
        <w:t xml:space="preserve"> – January </w:t>
      </w:r>
      <w:r w:rsidR="00E77920">
        <w:rPr>
          <w:rFonts w:cs="Calibri"/>
          <w:b/>
          <w:sz w:val="22"/>
          <w:szCs w:val="22"/>
        </w:rPr>
        <w:t>1</w:t>
      </w:r>
      <w:r w:rsidRPr="00F45DFB">
        <w:rPr>
          <w:rFonts w:cs="Calibri"/>
          <w:b/>
          <w:sz w:val="22"/>
          <w:szCs w:val="22"/>
        </w:rPr>
        <w:t>, 20</w:t>
      </w:r>
      <w:r w:rsidR="008E5047">
        <w:rPr>
          <w:rFonts w:cs="Calibri"/>
          <w:b/>
          <w:sz w:val="22"/>
          <w:szCs w:val="22"/>
        </w:rPr>
        <w:t>2</w:t>
      </w:r>
      <w:r w:rsidR="001B3073">
        <w:rPr>
          <w:rFonts w:cs="Calibri"/>
          <w:b/>
          <w:sz w:val="22"/>
          <w:szCs w:val="22"/>
        </w:rPr>
        <w:t>5</w:t>
      </w:r>
    </w:p>
    <w:p w14:paraId="7CAEC1AC" w14:textId="77777777" w:rsidR="00304F2C" w:rsidRPr="00317822" w:rsidRDefault="00304F2C" w:rsidP="00DA4967">
      <w:pPr>
        <w:rPr>
          <w:rFonts w:cs="Calibri"/>
          <w:sz w:val="24"/>
          <w:u w:val="single"/>
        </w:rPr>
      </w:pPr>
    </w:p>
    <w:p w14:paraId="5748DA2B" w14:textId="661CEBD3" w:rsidR="005A6805" w:rsidRDefault="00304F2C" w:rsidP="0078395B">
      <w:pPr>
        <w:pStyle w:val="Heading4"/>
        <w:jc w:val="center"/>
        <w:rPr>
          <w:rFonts w:ascii="Calibri" w:hAnsi="Calibri" w:cs="Calibri"/>
          <w:sz w:val="28"/>
          <w:szCs w:val="26"/>
          <w:u w:val="single"/>
        </w:rPr>
      </w:pPr>
      <w:r w:rsidRPr="002C381D">
        <w:rPr>
          <w:rFonts w:ascii="Calibri" w:hAnsi="Calibri" w:cs="Calibri"/>
          <w:sz w:val="28"/>
          <w:szCs w:val="26"/>
          <w:u w:val="single"/>
        </w:rPr>
        <w:t xml:space="preserve">Inclement </w:t>
      </w:r>
      <w:r w:rsidR="005A6805" w:rsidRPr="002C381D">
        <w:rPr>
          <w:rFonts w:ascii="Calibri" w:hAnsi="Calibri" w:cs="Calibri"/>
          <w:sz w:val="28"/>
          <w:szCs w:val="26"/>
          <w:u w:val="single"/>
        </w:rPr>
        <w:t>W</w:t>
      </w:r>
      <w:r w:rsidRPr="002C381D">
        <w:rPr>
          <w:rFonts w:ascii="Calibri" w:hAnsi="Calibri" w:cs="Calibri"/>
          <w:sz w:val="28"/>
          <w:szCs w:val="26"/>
          <w:u w:val="single"/>
        </w:rPr>
        <w:t xml:space="preserve">eather and other </w:t>
      </w:r>
      <w:r w:rsidR="005A6805" w:rsidRPr="002C381D">
        <w:rPr>
          <w:rFonts w:ascii="Calibri" w:hAnsi="Calibri" w:cs="Calibri"/>
          <w:sz w:val="28"/>
          <w:szCs w:val="26"/>
          <w:u w:val="single"/>
        </w:rPr>
        <w:t>E</w:t>
      </w:r>
      <w:r w:rsidRPr="002C381D">
        <w:rPr>
          <w:rFonts w:ascii="Calibri" w:hAnsi="Calibri" w:cs="Calibri"/>
          <w:sz w:val="28"/>
          <w:szCs w:val="26"/>
          <w:u w:val="single"/>
        </w:rPr>
        <w:t xml:space="preserve">mergency </w:t>
      </w:r>
      <w:r w:rsidR="005A6805" w:rsidRPr="002C381D">
        <w:rPr>
          <w:rFonts w:ascii="Calibri" w:hAnsi="Calibri" w:cs="Calibri"/>
          <w:sz w:val="28"/>
          <w:szCs w:val="26"/>
          <w:u w:val="single"/>
        </w:rPr>
        <w:t>S</w:t>
      </w:r>
      <w:r w:rsidRPr="002C381D">
        <w:rPr>
          <w:rFonts w:ascii="Calibri" w:hAnsi="Calibri" w:cs="Calibri"/>
          <w:sz w:val="28"/>
          <w:szCs w:val="26"/>
          <w:u w:val="single"/>
        </w:rPr>
        <w:t xml:space="preserve">chool </w:t>
      </w:r>
      <w:r w:rsidR="005A6805" w:rsidRPr="002C381D">
        <w:rPr>
          <w:rFonts w:ascii="Calibri" w:hAnsi="Calibri" w:cs="Calibri"/>
          <w:sz w:val="28"/>
          <w:szCs w:val="26"/>
          <w:u w:val="single"/>
        </w:rPr>
        <w:t>C</w:t>
      </w:r>
      <w:r w:rsidRPr="002C381D">
        <w:rPr>
          <w:rFonts w:ascii="Calibri" w:hAnsi="Calibri" w:cs="Calibri"/>
          <w:sz w:val="28"/>
          <w:szCs w:val="26"/>
          <w:u w:val="single"/>
        </w:rPr>
        <w:t>losings</w:t>
      </w:r>
    </w:p>
    <w:p w14:paraId="7E8FEEB7" w14:textId="77777777" w:rsidR="0078395B" w:rsidRPr="0078395B" w:rsidRDefault="0078395B" w:rsidP="0078395B"/>
    <w:p w14:paraId="20E69909" w14:textId="77777777" w:rsidR="00304F2C" w:rsidRPr="00DA4967" w:rsidRDefault="00304F2C" w:rsidP="00304F2C">
      <w:pPr>
        <w:pStyle w:val="BodyText3"/>
        <w:jc w:val="left"/>
        <w:rPr>
          <w:rFonts w:ascii="Calibri" w:hAnsi="Calibri" w:cs="Calibri"/>
          <w:sz w:val="22"/>
          <w:szCs w:val="22"/>
        </w:rPr>
      </w:pPr>
      <w:r w:rsidRPr="00DA4967">
        <w:rPr>
          <w:rFonts w:ascii="Calibri" w:hAnsi="Calibri" w:cs="Calibri"/>
          <w:sz w:val="22"/>
          <w:szCs w:val="22"/>
        </w:rPr>
        <w:t>In the event of extenuating circumstances, the necessary closing of the school will be broadcast on the following radio stations: KLAW and Magic95.  It will also be aired on Channel 7 Television (KSWO7) beginning at 6:00 a.m. on the day in question.</w:t>
      </w:r>
    </w:p>
    <w:p w14:paraId="4989B9F2" w14:textId="77777777" w:rsidR="00D9560D" w:rsidRDefault="00D9560D" w:rsidP="00D9560D">
      <w:pPr>
        <w:pStyle w:val="Heading8"/>
        <w:rPr>
          <w:rFonts w:ascii="Calibri" w:hAnsi="Calibri" w:cs="Calibri"/>
          <w:b w:val="0"/>
          <w:bCs w:val="0"/>
          <w:u w:val="single"/>
        </w:rPr>
      </w:pPr>
      <w:bookmarkStart w:id="4" w:name="_Hlk497927322"/>
    </w:p>
    <w:p w14:paraId="43AF6449" w14:textId="77777777" w:rsidR="00304F2C" w:rsidRPr="00C44703" w:rsidRDefault="00304F2C" w:rsidP="006A490F">
      <w:pPr>
        <w:pStyle w:val="Heading8"/>
        <w:spacing w:line="360" w:lineRule="auto"/>
        <w:jc w:val="center"/>
        <w:rPr>
          <w:rFonts w:ascii="Calibri" w:hAnsi="Calibri" w:cs="Calibri"/>
          <w:sz w:val="16"/>
          <w:szCs w:val="16"/>
          <w:u w:val="single"/>
        </w:rPr>
      </w:pPr>
      <w:r w:rsidRPr="00C44703">
        <w:rPr>
          <w:rFonts w:ascii="Calibri" w:hAnsi="Calibri" w:cs="Calibri"/>
          <w:sz w:val="28"/>
          <w:szCs w:val="28"/>
          <w:u w:val="single"/>
        </w:rPr>
        <w:t xml:space="preserve">Course Price Information </w:t>
      </w:r>
    </w:p>
    <w:bookmarkEnd w:id="4"/>
    <w:p w14:paraId="3AA72986" w14:textId="777F4F37" w:rsidR="00304F2C" w:rsidRPr="00317822" w:rsidRDefault="00E211B5" w:rsidP="00C027E9">
      <w:pPr>
        <w:jc w:val="center"/>
        <w:rPr>
          <w:rFonts w:cs="Calibri"/>
          <w:sz w:val="24"/>
        </w:rPr>
      </w:pPr>
      <w:r>
        <w:rPr>
          <w:rFonts w:cs="Calibri"/>
          <w:b/>
          <w:sz w:val="24"/>
        </w:rPr>
        <w:t xml:space="preserve"> </w:t>
      </w:r>
      <w:r w:rsidR="00304F2C" w:rsidRPr="00317822">
        <w:rPr>
          <w:rFonts w:cs="Calibri"/>
          <w:b/>
          <w:sz w:val="24"/>
        </w:rPr>
        <w:t xml:space="preserve">Barbering </w:t>
      </w:r>
      <w:r>
        <w:rPr>
          <w:rFonts w:cs="Calibri"/>
          <w:b/>
          <w:sz w:val="24"/>
        </w:rPr>
        <w:t>……………………..</w:t>
      </w:r>
      <w:r w:rsidR="00304F2C" w:rsidRPr="00317822">
        <w:rPr>
          <w:rFonts w:cs="Calibri"/>
          <w:sz w:val="24"/>
        </w:rPr>
        <w:t>…………</w:t>
      </w:r>
      <w:r w:rsidR="00F45DFB">
        <w:rPr>
          <w:rFonts w:cs="Calibri"/>
          <w:sz w:val="24"/>
        </w:rPr>
        <w:t>….</w:t>
      </w:r>
      <w:r w:rsidR="00304F2C" w:rsidRPr="00317822">
        <w:rPr>
          <w:rFonts w:cs="Calibri"/>
          <w:sz w:val="24"/>
        </w:rPr>
        <w:t>…………</w:t>
      </w:r>
      <w:r w:rsidR="00944B09" w:rsidRPr="00317822">
        <w:rPr>
          <w:rFonts w:cs="Calibri"/>
          <w:sz w:val="24"/>
        </w:rPr>
        <w:t>…</w:t>
      </w:r>
      <w:r w:rsidR="00944B09">
        <w:rPr>
          <w:rFonts w:cs="Calibri"/>
          <w:sz w:val="24"/>
        </w:rPr>
        <w:t>.</w:t>
      </w:r>
      <w:r w:rsidR="00944B09" w:rsidRPr="00317822">
        <w:rPr>
          <w:rFonts w:cs="Calibri"/>
          <w:sz w:val="24"/>
        </w:rPr>
        <w:t xml:space="preserve"> …..</w:t>
      </w:r>
      <w:r w:rsidR="00834BE5">
        <w:rPr>
          <w:rFonts w:cs="Calibri"/>
          <w:sz w:val="24"/>
        </w:rPr>
        <w:t xml:space="preserve"> </w:t>
      </w:r>
      <w:r w:rsidR="00304F2C" w:rsidRPr="00317822">
        <w:rPr>
          <w:rFonts w:cs="Calibri"/>
          <w:sz w:val="24"/>
        </w:rPr>
        <w:t>1500 Hours/13 Months</w:t>
      </w:r>
    </w:p>
    <w:p w14:paraId="39F0CDD3" w14:textId="5A0622E6" w:rsidR="00304F2C" w:rsidRPr="00317822" w:rsidRDefault="00304F2C" w:rsidP="00C027E9">
      <w:pPr>
        <w:jc w:val="center"/>
        <w:rPr>
          <w:rFonts w:cs="Calibri"/>
          <w:sz w:val="24"/>
        </w:rPr>
      </w:pPr>
      <w:r w:rsidRPr="00317822">
        <w:rPr>
          <w:rFonts w:cs="Calibri"/>
          <w:sz w:val="24"/>
        </w:rPr>
        <w:t>Tuition……………………………………………</w:t>
      </w:r>
      <w:r w:rsidRPr="00317822">
        <w:rPr>
          <w:rFonts w:cs="Calibri"/>
          <w:sz w:val="24"/>
        </w:rPr>
        <w:tab/>
        <w:t>$1</w:t>
      </w:r>
      <w:r w:rsidR="0078395B">
        <w:rPr>
          <w:rFonts w:cs="Calibri"/>
          <w:sz w:val="24"/>
        </w:rPr>
        <w:t>8</w:t>
      </w:r>
      <w:r w:rsidRPr="00317822">
        <w:rPr>
          <w:rFonts w:cs="Calibri"/>
          <w:sz w:val="24"/>
        </w:rPr>
        <w:t>,</w:t>
      </w:r>
      <w:r w:rsidR="0078395B">
        <w:rPr>
          <w:rFonts w:cs="Calibri"/>
          <w:sz w:val="24"/>
        </w:rPr>
        <w:t>750</w:t>
      </w:r>
      <w:r w:rsidRPr="00317822">
        <w:rPr>
          <w:rFonts w:cs="Calibri"/>
          <w:sz w:val="24"/>
        </w:rPr>
        <w:t>.00</w:t>
      </w:r>
    </w:p>
    <w:p w14:paraId="6614F0D1" w14:textId="6C9F247E" w:rsidR="00304F2C" w:rsidRDefault="00304F2C" w:rsidP="00C027E9">
      <w:pPr>
        <w:jc w:val="center"/>
        <w:rPr>
          <w:rFonts w:cs="Calibri"/>
          <w:sz w:val="24"/>
        </w:rPr>
      </w:pPr>
      <w:r w:rsidRPr="00317822">
        <w:rPr>
          <w:rFonts w:cs="Calibri"/>
          <w:sz w:val="24"/>
        </w:rPr>
        <w:t>Kit/Books……………………………………... $1,</w:t>
      </w:r>
      <w:r w:rsidR="0078395B">
        <w:rPr>
          <w:rFonts w:cs="Calibri"/>
          <w:sz w:val="24"/>
        </w:rPr>
        <w:t>6</w:t>
      </w:r>
      <w:r w:rsidRPr="00317822">
        <w:rPr>
          <w:rFonts w:cs="Calibri"/>
          <w:sz w:val="24"/>
        </w:rPr>
        <w:t>00.00</w:t>
      </w:r>
    </w:p>
    <w:p w14:paraId="3047E112" w14:textId="786749FA" w:rsidR="0078395B" w:rsidRPr="00317822" w:rsidRDefault="0078395B" w:rsidP="0078395B">
      <w:pPr>
        <w:rPr>
          <w:rFonts w:cs="Calibri"/>
          <w:sz w:val="24"/>
        </w:rPr>
      </w:pPr>
      <w:r>
        <w:rPr>
          <w:rFonts w:cs="Calibri"/>
          <w:sz w:val="24"/>
        </w:rPr>
        <w:t xml:space="preserve"> </w:t>
      </w:r>
      <w:r>
        <w:rPr>
          <w:rFonts w:cs="Calibri"/>
          <w:sz w:val="24"/>
        </w:rPr>
        <w:tab/>
      </w:r>
      <w:r>
        <w:rPr>
          <w:rFonts w:cs="Calibri"/>
          <w:sz w:val="24"/>
        </w:rPr>
        <w:tab/>
      </w:r>
      <w:r>
        <w:rPr>
          <w:rFonts w:cs="Calibri"/>
          <w:sz w:val="24"/>
        </w:rPr>
        <w:tab/>
        <w:t xml:space="preserve">         Tax Fee ………………………………………$ 150.00</w:t>
      </w:r>
      <w:r>
        <w:rPr>
          <w:rFonts w:cs="Calibri"/>
          <w:sz w:val="24"/>
        </w:rPr>
        <w:tab/>
      </w:r>
      <w:r>
        <w:rPr>
          <w:rFonts w:cs="Calibri"/>
          <w:sz w:val="24"/>
        </w:rPr>
        <w:tab/>
      </w:r>
    </w:p>
    <w:p w14:paraId="4C67619C" w14:textId="77777777" w:rsidR="00304F2C" w:rsidRPr="00317822" w:rsidRDefault="00304F2C" w:rsidP="00C027E9">
      <w:pPr>
        <w:jc w:val="center"/>
        <w:rPr>
          <w:rFonts w:cs="Calibri"/>
          <w:sz w:val="24"/>
        </w:rPr>
      </w:pPr>
      <w:r w:rsidRPr="00317822">
        <w:rPr>
          <w:rFonts w:cs="Calibri"/>
          <w:sz w:val="24"/>
        </w:rPr>
        <w:t>Application fee (</w:t>
      </w:r>
      <w:r w:rsidRPr="00317822">
        <w:rPr>
          <w:rFonts w:cs="Calibri"/>
        </w:rPr>
        <w:t>non-refundable)</w:t>
      </w:r>
      <w:r w:rsidRPr="00317822">
        <w:rPr>
          <w:rFonts w:cs="Calibri"/>
          <w:sz w:val="24"/>
        </w:rPr>
        <w:t>..… $ 50.00</w:t>
      </w:r>
    </w:p>
    <w:p w14:paraId="351875CA" w14:textId="77777777" w:rsidR="00304F2C" w:rsidRPr="00317822" w:rsidRDefault="00304F2C" w:rsidP="00C027E9">
      <w:pPr>
        <w:pBdr>
          <w:bottom w:val="single" w:sz="12" w:space="1" w:color="auto"/>
        </w:pBdr>
        <w:jc w:val="center"/>
        <w:rPr>
          <w:rFonts w:cs="Calibri"/>
          <w:sz w:val="24"/>
        </w:rPr>
      </w:pPr>
      <w:r w:rsidRPr="00317822">
        <w:rPr>
          <w:rFonts w:cs="Calibri"/>
          <w:sz w:val="24"/>
        </w:rPr>
        <w:t>Registration fee…………………………</w:t>
      </w:r>
      <w:r w:rsidR="00B42CCB">
        <w:rPr>
          <w:rFonts w:cs="Calibri"/>
          <w:sz w:val="24"/>
        </w:rPr>
        <w:t xml:space="preserve"> </w:t>
      </w:r>
      <w:r w:rsidRPr="00317822">
        <w:rPr>
          <w:rFonts w:cs="Calibri"/>
          <w:sz w:val="24"/>
        </w:rPr>
        <w:t>$ 50.00</w:t>
      </w:r>
    </w:p>
    <w:p w14:paraId="066B913D" w14:textId="1770298E" w:rsidR="00304F2C" w:rsidRPr="00317822" w:rsidRDefault="00304F2C" w:rsidP="00C027E9">
      <w:pPr>
        <w:jc w:val="center"/>
        <w:rPr>
          <w:rFonts w:cs="Calibri"/>
          <w:b/>
          <w:bCs/>
          <w:sz w:val="24"/>
        </w:rPr>
      </w:pPr>
      <w:r w:rsidRPr="00317822">
        <w:rPr>
          <w:rFonts w:cs="Calibri"/>
          <w:b/>
          <w:bCs/>
          <w:sz w:val="24"/>
        </w:rPr>
        <w:t>Total</w:t>
      </w:r>
      <w:r w:rsidRPr="00C15D37">
        <w:rPr>
          <w:rFonts w:cs="Calibri"/>
          <w:b/>
          <w:bCs/>
          <w:sz w:val="24"/>
        </w:rPr>
        <w:t>………………………………………………</w:t>
      </w:r>
      <w:r w:rsidRPr="00C15D37">
        <w:rPr>
          <w:rFonts w:cs="Calibri"/>
          <w:bCs/>
          <w:sz w:val="24"/>
        </w:rPr>
        <w:tab/>
      </w:r>
      <w:r w:rsidR="00C15D37">
        <w:rPr>
          <w:rFonts w:cs="Calibri"/>
          <w:b/>
          <w:bCs/>
          <w:sz w:val="24"/>
        </w:rPr>
        <w:t xml:space="preserve"> </w:t>
      </w:r>
      <w:r w:rsidR="0078395B">
        <w:rPr>
          <w:rFonts w:cs="Calibri"/>
          <w:b/>
          <w:bCs/>
          <w:sz w:val="24"/>
        </w:rPr>
        <w:t>$20,600</w:t>
      </w:r>
      <w:r w:rsidRPr="00317822">
        <w:rPr>
          <w:rFonts w:cs="Calibri"/>
          <w:b/>
          <w:bCs/>
          <w:sz w:val="24"/>
        </w:rPr>
        <w:t>.00</w:t>
      </w:r>
    </w:p>
    <w:p w14:paraId="67AF963E" w14:textId="77777777" w:rsidR="00304F2C" w:rsidRPr="00317822" w:rsidRDefault="00304F2C" w:rsidP="00C027E9">
      <w:pPr>
        <w:jc w:val="center"/>
        <w:rPr>
          <w:rFonts w:cs="Calibri"/>
          <w:b/>
          <w:bCs/>
          <w:sz w:val="24"/>
        </w:rPr>
      </w:pPr>
    </w:p>
    <w:p w14:paraId="5623B47E" w14:textId="77777777" w:rsidR="00304F2C" w:rsidRPr="00317822" w:rsidRDefault="00304F2C" w:rsidP="00C027E9">
      <w:pPr>
        <w:jc w:val="center"/>
        <w:rPr>
          <w:rFonts w:cs="Calibri"/>
          <w:b/>
          <w:bCs/>
          <w:sz w:val="24"/>
        </w:rPr>
      </w:pPr>
    </w:p>
    <w:p w14:paraId="32D03C29" w14:textId="77777777" w:rsidR="00304F2C" w:rsidRPr="00317822" w:rsidRDefault="00304F2C" w:rsidP="00C027E9">
      <w:pPr>
        <w:jc w:val="center"/>
        <w:rPr>
          <w:rFonts w:cs="Calibri"/>
          <w:sz w:val="24"/>
        </w:rPr>
      </w:pPr>
      <w:bookmarkStart w:id="5" w:name="_Hlk497919398"/>
      <w:bookmarkStart w:id="6" w:name="_Hlk497919434"/>
      <w:r w:rsidRPr="00317822">
        <w:rPr>
          <w:rFonts w:cs="Calibri"/>
          <w:b/>
          <w:sz w:val="24"/>
        </w:rPr>
        <w:t>Cosmetology</w:t>
      </w:r>
      <w:r w:rsidRPr="00317822">
        <w:rPr>
          <w:rFonts w:cs="Calibri"/>
          <w:sz w:val="24"/>
        </w:rPr>
        <w:t>………</w:t>
      </w:r>
      <w:r w:rsidR="008D3CF5">
        <w:rPr>
          <w:rFonts w:cs="Calibri"/>
          <w:sz w:val="24"/>
        </w:rPr>
        <w:t>….</w:t>
      </w:r>
      <w:r w:rsidRPr="00317822">
        <w:rPr>
          <w:rFonts w:cs="Calibri"/>
          <w:sz w:val="24"/>
        </w:rPr>
        <w:t>…………………</w:t>
      </w:r>
      <w:r w:rsidR="00834BE5">
        <w:rPr>
          <w:rFonts w:cs="Calibri"/>
          <w:sz w:val="24"/>
        </w:rPr>
        <w:t>………..</w:t>
      </w:r>
      <w:r w:rsidRPr="00317822">
        <w:rPr>
          <w:rFonts w:cs="Calibri"/>
          <w:sz w:val="24"/>
        </w:rPr>
        <w:t>………</w:t>
      </w:r>
      <w:r w:rsidR="003C6FC8">
        <w:rPr>
          <w:rFonts w:cs="Calibri"/>
          <w:sz w:val="24"/>
        </w:rPr>
        <w:t>……</w:t>
      </w:r>
      <w:r w:rsidR="00834BE5">
        <w:rPr>
          <w:rFonts w:cs="Calibri"/>
          <w:sz w:val="24"/>
        </w:rPr>
        <w:t xml:space="preserve"> </w:t>
      </w:r>
      <w:r w:rsidRPr="00317822">
        <w:rPr>
          <w:rFonts w:cs="Calibri"/>
          <w:sz w:val="24"/>
        </w:rPr>
        <w:t>1500 Hours/13 Months</w:t>
      </w:r>
    </w:p>
    <w:p w14:paraId="79A0CA6E" w14:textId="4F1F4B3B" w:rsidR="00304F2C" w:rsidRPr="00317822" w:rsidRDefault="00304F2C" w:rsidP="00C027E9">
      <w:pPr>
        <w:jc w:val="center"/>
        <w:rPr>
          <w:rFonts w:cs="Calibri"/>
          <w:sz w:val="24"/>
        </w:rPr>
      </w:pPr>
      <w:r w:rsidRPr="00317822">
        <w:rPr>
          <w:rFonts w:cs="Calibri"/>
          <w:sz w:val="24"/>
        </w:rPr>
        <w:t>Tuition……………………………………………</w:t>
      </w:r>
      <w:r w:rsidRPr="00317822">
        <w:rPr>
          <w:rFonts w:cs="Calibri"/>
          <w:sz w:val="24"/>
        </w:rPr>
        <w:tab/>
        <w:t>$1</w:t>
      </w:r>
      <w:r w:rsidR="0078395B">
        <w:rPr>
          <w:rFonts w:cs="Calibri"/>
          <w:sz w:val="24"/>
        </w:rPr>
        <w:t>8</w:t>
      </w:r>
      <w:r w:rsidRPr="00317822">
        <w:rPr>
          <w:rFonts w:cs="Calibri"/>
          <w:sz w:val="24"/>
        </w:rPr>
        <w:t>,</w:t>
      </w:r>
      <w:r w:rsidR="0078395B">
        <w:rPr>
          <w:rFonts w:cs="Calibri"/>
          <w:sz w:val="24"/>
        </w:rPr>
        <w:t>750</w:t>
      </w:r>
      <w:r w:rsidRPr="00317822">
        <w:rPr>
          <w:rFonts w:cs="Calibri"/>
          <w:sz w:val="24"/>
        </w:rPr>
        <w:t>.00</w:t>
      </w:r>
    </w:p>
    <w:p w14:paraId="2882E07D" w14:textId="3506F930" w:rsidR="00304F2C" w:rsidRDefault="00304F2C" w:rsidP="00C027E9">
      <w:pPr>
        <w:jc w:val="center"/>
        <w:rPr>
          <w:rFonts w:cs="Calibri"/>
          <w:sz w:val="24"/>
        </w:rPr>
      </w:pPr>
      <w:r w:rsidRPr="00317822">
        <w:rPr>
          <w:rFonts w:cs="Calibri"/>
          <w:sz w:val="24"/>
        </w:rPr>
        <w:t>Kit/Books……………………………………... $1,</w:t>
      </w:r>
      <w:r w:rsidR="0078395B">
        <w:rPr>
          <w:rFonts w:cs="Calibri"/>
          <w:sz w:val="24"/>
        </w:rPr>
        <w:t>6</w:t>
      </w:r>
      <w:r w:rsidRPr="00317822">
        <w:rPr>
          <w:rFonts w:cs="Calibri"/>
          <w:sz w:val="24"/>
        </w:rPr>
        <w:t>00.00</w:t>
      </w:r>
    </w:p>
    <w:p w14:paraId="67927B1B" w14:textId="285AD463" w:rsidR="0078395B" w:rsidRPr="00317822" w:rsidRDefault="0078395B" w:rsidP="0078395B">
      <w:pPr>
        <w:rPr>
          <w:rFonts w:cs="Calibri"/>
          <w:sz w:val="24"/>
        </w:rPr>
      </w:pPr>
      <w:r>
        <w:rPr>
          <w:rFonts w:cs="Calibri"/>
          <w:sz w:val="24"/>
        </w:rPr>
        <w:t xml:space="preserve">                                                  Tax Fee ……………………………………. $150.00</w:t>
      </w:r>
    </w:p>
    <w:p w14:paraId="3FEADF12" w14:textId="77777777" w:rsidR="00304F2C" w:rsidRPr="00317822" w:rsidRDefault="00304F2C" w:rsidP="00C027E9">
      <w:pPr>
        <w:jc w:val="center"/>
        <w:rPr>
          <w:rFonts w:cs="Calibri"/>
          <w:sz w:val="24"/>
        </w:rPr>
      </w:pPr>
      <w:r w:rsidRPr="00317822">
        <w:rPr>
          <w:rFonts w:cs="Calibri"/>
          <w:sz w:val="24"/>
        </w:rPr>
        <w:t>Application fee (</w:t>
      </w:r>
      <w:r w:rsidRPr="00317822">
        <w:rPr>
          <w:rFonts w:cs="Calibri"/>
        </w:rPr>
        <w:t>non-refundable)</w:t>
      </w:r>
      <w:r w:rsidRPr="00317822">
        <w:rPr>
          <w:rFonts w:cs="Calibri"/>
          <w:sz w:val="24"/>
        </w:rPr>
        <w:t>.…</w:t>
      </w:r>
      <w:r w:rsidR="00C15D37">
        <w:rPr>
          <w:rFonts w:cs="Calibri"/>
          <w:sz w:val="24"/>
        </w:rPr>
        <w:t xml:space="preserve"> </w:t>
      </w:r>
      <w:r w:rsidRPr="00317822">
        <w:rPr>
          <w:rFonts w:cs="Calibri"/>
          <w:sz w:val="24"/>
        </w:rPr>
        <w:t>$50.00</w:t>
      </w:r>
    </w:p>
    <w:p w14:paraId="307C9034" w14:textId="77777777" w:rsidR="00304F2C" w:rsidRPr="00317822" w:rsidRDefault="00304F2C" w:rsidP="00C027E9">
      <w:pPr>
        <w:pBdr>
          <w:bottom w:val="single" w:sz="12" w:space="1" w:color="auto"/>
        </w:pBdr>
        <w:jc w:val="center"/>
        <w:rPr>
          <w:rFonts w:cs="Calibri"/>
          <w:sz w:val="24"/>
        </w:rPr>
      </w:pPr>
      <w:r w:rsidRPr="00317822">
        <w:rPr>
          <w:rFonts w:cs="Calibri"/>
          <w:sz w:val="24"/>
        </w:rPr>
        <w:t>Registration fee………………………..</w:t>
      </w:r>
      <w:r w:rsidR="00C15D37">
        <w:rPr>
          <w:rFonts w:cs="Calibri"/>
          <w:sz w:val="24"/>
        </w:rPr>
        <w:t xml:space="preserve"> </w:t>
      </w:r>
      <w:r w:rsidRPr="00317822">
        <w:rPr>
          <w:rFonts w:cs="Calibri"/>
          <w:sz w:val="24"/>
        </w:rPr>
        <w:t>$50.00</w:t>
      </w:r>
    </w:p>
    <w:p w14:paraId="35B4EC7D" w14:textId="20744A80" w:rsidR="007C4225" w:rsidRPr="00317822" w:rsidRDefault="00304F2C" w:rsidP="006B039A">
      <w:pPr>
        <w:jc w:val="center"/>
        <w:rPr>
          <w:rFonts w:cs="Calibri"/>
          <w:b/>
          <w:bCs/>
          <w:sz w:val="24"/>
        </w:rPr>
      </w:pPr>
      <w:r w:rsidRPr="00317822">
        <w:rPr>
          <w:rFonts w:cs="Calibri"/>
          <w:b/>
          <w:bCs/>
          <w:sz w:val="24"/>
        </w:rPr>
        <w:t>Total</w:t>
      </w:r>
      <w:r w:rsidRPr="00C15D37">
        <w:rPr>
          <w:rFonts w:cs="Calibri"/>
          <w:b/>
          <w:bCs/>
          <w:sz w:val="24"/>
        </w:rPr>
        <w:t>……………</w:t>
      </w:r>
      <w:r w:rsidR="00C15D37" w:rsidRPr="00C15D37">
        <w:rPr>
          <w:rFonts w:cs="Calibri"/>
          <w:b/>
          <w:bCs/>
          <w:sz w:val="24"/>
        </w:rPr>
        <w:t>...</w:t>
      </w:r>
      <w:r w:rsidRPr="00C15D37">
        <w:rPr>
          <w:rFonts w:cs="Calibri"/>
          <w:b/>
          <w:bCs/>
          <w:sz w:val="24"/>
        </w:rPr>
        <w:t>……………………………</w:t>
      </w:r>
      <w:r w:rsidR="00C15D37" w:rsidRPr="00C15D37">
        <w:rPr>
          <w:rFonts w:cs="Calibri"/>
          <w:b/>
          <w:bCs/>
          <w:sz w:val="24"/>
        </w:rPr>
        <w:t>.</w:t>
      </w:r>
      <w:r w:rsidRPr="00C15D37">
        <w:rPr>
          <w:rFonts w:cs="Calibri"/>
          <w:b/>
          <w:bCs/>
          <w:sz w:val="24"/>
        </w:rPr>
        <w:t>……</w:t>
      </w:r>
      <w:r w:rsidR="00C15D37">
        <w:rPr>
          <w:rFonts w:cs="Calibri"/>
          <w:bCs/>
          <w:sz w:val="24"/>
        </w:rPr>
        <w:t xml:space="preserve"> </w:t>
      </w:r>
      <w:r w:rsidRPr="00317822">
        <w:rPr>
          <w:rFonts w:cs="Calibri"/>
          <w:b/>
          <w:bCs/>
          <w:sz w:val="24"/>
        </w:rPr>
        <w:t>$</w:t>
      </w:r>
      <w:r w:rsidR="0078395B">
        <w:rPr>
          <w:rFonts w:cs="Calibri"/>
          <w:b/>
          <w:bCs/>
          <w:sz w:val="24"/>
        </w:rPr>
        <w:t>20,600</w:t>
      </w:r>
      <w:r w:rsidRPr="00317822">
        <w:rPr>
          <w:rFonts w:cs="Calibri"/>
          <w:b/>
          <w:bCs/>
          <w:sz w:val="24"/>
        </w:rPr>
        <w:t>.00</w:t>
      </w:r>
      <w:bookmarkStart w:id="7" w:name="_Hlk497927402"/>
      <w:bookmarkEnd w:id="5"/>
      <w:bookmarkEnd w:id="6"/>
    </w:p>
    <w:p w14:paraId="78E149D4" w14:textId="77777777" w:rsidR="00317822" w:rsidRDefault="00317822" w:rsidP="00C027E9">
      <w:pPr>
        <w:jc w:val="center"/>
        <w:rPr>
          <w:rFonts w:cs="Calibri"/>
          <w:b/>
          <w:bCs/>
          <w:sz w:val="24"/>
        </w:rPr>
      </w:pPr>
    </w:p>
    <w:p w14:paraId="75DA42B9" w14:textId="77777777" w:rsidR="002C381D" w:rsidRDefault="002C381D" w:rsidP="00C027E9">
      <w:pPr>
        <w:jc w:val="center"/>
        <w:rPr>
          <w:rFonts w:cs="Calibri"/>
          <w:b/>
          <w:bCs/>
          <w:sz w:val="24"/>
        </w:rPr>
      </w:pPr>
    </w:p>
    <w:p w14:paraId="513EA506" w14:textId="655BD7C2" w:rsidR="00304F2C" w:rsidRPr="00317822" w:rsidRDefault="002A481F" w:rsidP="00C027E9">
      <w:pPr>
        <w:jc w:val="center"/>
        <w:rPr>
          <w:rFonts w:cs="Calibri"/>
          <w:b/>
          <w:bCs/>
          <w:sz w:val="24"/>
        </w:rPr>
      </w:pPr>
      <w:r w:rsidRPr="00317822">
        <w:rPr>
          <w:rFonts w:cs="Calibri"/>
          <w:b/>
          <w:sz w:val="24"/>
        </w:rPr>
        <w:t>Esthetic</w:t>
      </w:r>
      <w:r w:rsidR="008D3CF5">
        <w:rPr>
          <w:rFonts w:cs="Calibri"/>
          <w:b/>
          <w:sz w:val="24"/>
        </w:rPr>
        <w:t>s</w:t>
      </w:r>
      <w:r w:rsidRPr="00317822">
        <w:rPr>
          <w:rFonts w:cs="Calibri"/>
          <w:b/>
          <w:sz w:val="24"/>
        </w:rPr>
        <w:t xml:space="preserve"> </w:t>
      </w:r>
      <w:r w:rsidR="00E211B5">
        <w:rPr>
          <w:rFonts w:cs="Calibri"/>
          <w:b/>
          <w:sz w:val="24"/>
        </w:rPr>
        <w:t>………………………</w:t>
      </w:r>
      <w:r w:rsidR="00E211B5">
        <w:rPr>
          <w:rFonts w:cs="Calibri"/>
          <w:sz w:val="24"/>
        </w:rPr>
        <w:t>.</w:t>
      </w:r>
      <w:r w:rsidRPr="00317822">
        <w:rPr>
          <w:rFonts w:cs="Calibri"/>
          <w:sz w:val="24"/>
        </w:rPr>
        <w:t>…</w:t>
      </w:r>
      <w:r w:rsidR="00304F2C" w:rsidRPr="00317822">
        <w:rPr>
          <w:rFonts w:cs="Calibri"/>
          <w:sz w:val="24"/>
        </w:rPr>
        <w:t>…………………</w:t>
      </w:r>
      <w:r w:rsidRPr="00317822">
        <w:rPr>
          <w:rFonts w:cs="Calibri"/>
          <w:sz w:val="24"/>
        </w:rPr>
        <w:t>….…</w:t>
      </w:r>
      <w:r w:rsidR="00B42CCB">
        <w:rPr>
          <w:rFonts w:cs="Calibri"/>
          <w:sz w:val="24"/>
        </w:rPr>
        <w:t xml:space="preserve">…….. </w:t>
      </w:r>
      <w:r w:rsidR="00304F2C" w:rsidRPr="00317822">
        <w:rPr>
          <w:rFonts w:cs="Calibri"/>
          <w:sz w:val="24"/>
        </w:rPr>
        <w:t>600 Hours/6 Months</w:t>
      </w:r>
    </w:p>
    <w:p w14:paraId="6B4DADB8" w14:textId="107D4B27" w:rsidR="00304F2C" w:rsidRPr="00317822" w:rsidRDefault="00304F2C" w:rsidP="00C027E9">
      <w:pPr>
        <w:jc w:val="center"/>
        <w:rPr>
          <w:rFonts w:cs="Calibri"/>
          <w:sz w:val="24"/>
        </w:rPr>
      </w:pPr>
      <w:r w:rsidRPr="00317822">
        <w:rPr>
          <w:rFonts w:cs="Calibri"/>
          <w:sz w:val="24"/>
        </w:rPr>
        <w:t>Tuition…………………………………………</w:t>
      </w:r>
      <w:r w:rsidR="002A481F">
        <w:rPr>
          <w:rFonts w:cs="Calibri"/>
          <w:sz w:val="24"/>
        </w:rPr>
        <w:t>.</w:t>
      </w:r>
      <w:r w:rsidRPr="00317822">
        <w:rPr>
          <w:rFonts w:cs="Calibri"/>
          <w:sz w:val="24"/>
        </w:rPr>
        <w:t>…… $</w:t>
      </w:r>
      <w:r w:rsidR="009664A7">
        <w:rPr>
          <w:rFonts w:cs="Calibri"/>
          <w:sz w:val="24"/>
        </w:rPr>
        <w:t>9,195</w:t>
      </w:r>
      <w:r w:rsidRPr="00317822">
        <w:rPr>
          <w:rFonts w:cs="Calibri"/>
          <w:sz w:val="24"/>
        </w:rPr>
        <w:t>.00</w:t>
      </w:r>
    </w:p>
    <w:p w14:paraId="1E0E642E" w14:textId="3F92AEAC" w:rsidR="00304F2C" w:rsidRDefault="00304F2C" w:rsidP="00C027E9">
      <w:pPr>
        <w:jc w:val="center"/>
        <w:rPr>
          <w:rFonts w:cs="Calibri"/>
          <w:sz w:val="24"/>
        </w:rPr>
      </w:pPr>
      <w:r w:rsidRPr="00317822">
        <w:rPr>
          <w:rFonts w:cs="Calibri"/>
          <w:sz w:val="24"/>
        </w:rPr>
        <w:t>Kit/Books…………………………………………... $1,200.00</w:t>
      </w:r>
    </w:p>
    <w:p w14:paraId="7943D05D" w14:textId="348290B8" w:rsidR="0078395B" w:rsidRPr="00317822" w:rsidRDefault="0078395B" w:rsidP="0078395B">
      <w:pPr>
        <w:rPr>
          <w:rFonts w:cs="Calibri"/>
          <w:sz w:val="24"/>
        </w:rPr>
      </w:pPr>
      <w:r>
        <w:rPr>
          <w:rFonts w:cs="Calibri"/>
          <w:sz w:val="24"/>
        </w:rPr>
        <w:t xml:space="preserve">                                                Tax Fee ………………………………………… $110.00</w:t>
      </w:r>
    </w:p>
    <w:p w14:paraId="292607C3" w14:textId="77777777" w:rsidR="00304F2C" w:rsidRPr="00317822" w:rsidRDefault="00304F2C" w:rsidP="00C027E9">
      <w:pPr>
        <w:jc w:val="center"/>
        <w:rPr>
          <w:rFonts w:cs="Calibri"/>
          <w:sz w:val="24"/>
          <w:szCs w:val="24"/>
        </w:rPr>
      </w:pPr>
      <w:r w:rsidRPr="00317822">
        <w:rPr>
          <w:rFonts w:cs="Calibri"/>
          <w:sz w:val="24"/>
        </w:rPr>
        <w:t>Application fee (</w:t>
      </w:r>
      <w:r w:rsidRPr="00317822">
        <w:rPr>
          <w:rFonts w:cs="Calibri"/>
        </w:rPr>
        <w:t>non-refundable</w:t>
      </w:r>
      <w:r w:rsidRPr="00317822">
        <w:rPr>
          <w:rFonts w:cs="Calibri"/>
          <w:sz w:val="24"/>
          <w:szCs w:val="24"/>
        </w:rPr>
        <w:t>)</w:t>
      </w:r>
      <w:r w:rsidR="002A481F">
        <w:rPr>
          <w:rFonts w:cs="Calibri"/>
          <w:sz w:val="24"/>
          <w:szCs w:val="24"/>
        </w:rPr>
        <w:t xml:space="preserve"> </w:t>
      </w:r>
      <w:r w:rsidRPr="00317822">
        <w:rPr>
          <w:rFonts w:cs="Calibri"/>
          <w:sz w:val="24"/>
          <w:szCs w:val="24"/>
        </w:rPr>
        <w:t>…</w:t>
      </w:r>
      <w:r w:rsidR="002A481F">
        <w:rPr>
          <w:rFonts w:cs="Calibri"/>
          <w:sz w:val="24"/>
          <w:szCs w:val="24"/>
        </w:rPr>
        <w:t>.</w:t>
      </w:r>
      <w:r w:rsidRPr="00317822">
        <w:rPr>
          <w:rFonts w:cs="Calibri"/>
          <w:sz w:val="24"/>
          <w:szCs w:val="24"/>
        </w:rPr>
        <w:t>….</w:t>
      </w:r>
      <w:r w:rsidR="00C74BFF">
        <w:rPr>
          <w:rFonts w:cs="Calibri"/>
          <w:sz w:val="24"/>
          <w:szCs w:val="24"/>
        </w:rPr>
        <w:t xml:space="preserve"> </w:t>
      </w:r>
      <w:r w:rsidRPr="00317822">
        <w:rPr>
          <w:rFonts w:cs="Calibri"/>
          <w:sz w:val="24"/>
          <w:szCs w:val="24"/>
        </w:rPr>
        <w:t>$50.00</w:t>
      </w:r>
    </w:p>
    <w:p w14:paraId="33048F85" w14:textId="77777777" w:rsidR="00B820F8" w:rsidRPr="00317822" w:rsidRDefault="00B820F8" w:rsidP="00B820F8">
      <w:pPr>
        <w:pBdr>
          <w:bottom w:val="single" w:sz="12" w:space="1" w:color="auto"/>
        </w:pBdr>
        <w:jc w:val="center"/>
        <w:rPr>
          <w:rFonts w:cs="Calibri"/>
          <w:sz w:val="24"/>
        </w:rPr>
      </w:pPr>
      <w:r w:rsidRPr="00317822">
        <w:rPr>
          <w:rFonts w:cs="Calibri"/>
          <w:sz w:val="24"/>
        </w:rPr>
        <w:t>Registration fee………………</w:t>
      </w:r>
      <w:r>
        <w:rPr>
          <w:rFonts w:cs="Calibri"/>
          <w:sz w:val="24"/>
        </w:rPr>
        <w:t>..</w:t>
      </w:r>
      <w:r w:rsidRPr="00317822">
        <w:rPr>
          <w:rFonts w:cs="Calibri"/>
          <w:sz w:val="24"/>
        </w:rPr>
        <w:t>……….</w:t>
      </w:r>
      <w:r w:rsidR="006A490F">
        <w:rPr>
          <w:rFonts w:cs="Calibri"/>
          <w:sz w:val="24"/>
        </w:rPr>
        <w:t>...</w:t>
      </w:r>
      <w:r w:rsidRPr="00317822">
        <w:rPr>
          <w:rFonts w:cs="Calibri"/>
          <w:sz w:val="24"/>
        </w:rPr>
        <w:t>.</w:t>
      </w:r>
      <w:r>
        <w:rPr>
          <w:rFonts w:cs="Calibri"/>
          <w:sz w:val="24"/>
        </w:rPr>
        <w:t xml:space="preserve"> </w:t>
      </w:r>
      <w:r w:rsidRPr="00317822">
        <w:rPr>
          <w:rFonts w:cs="Calibri"/>
          <w:sz w:val="24"/>
        </w:rPr>
        <w:t>$50.00</w:t>
      </w:r>
    </w:p>
    <w:p w14:paraId="5102A653" w14:textId="5CB8CB4C" w:rsidR="00B820F8" w:rsidRPr="00317822" w:rsidRDefault="00B820F8" w:rsidP="00B820F8">
      <w:pPr>
        <w:jc w:val="center"/>
        <w:rPr>
          <w:rFonts w:cs="Calibri"/>
          <w:b/>
          <w:bCs/>
          <w:sz w:val="24"/>
        </w:rPr>
      </w:pPr>
      <w:r w:rsidRPr="00317822">
        <w:rPr>
          <w:rFonts w:cs="Calibri"/>
          <w:b/>
          <w:bCs/>
          <w:sz w:val="24"/>
        </w:rPr>
        <w:t>Total……………………………………………….</w:t>
      </w:r>
      <w:r>
        <w:rPr>
          <w:rFonts w:cs="Calibri"/>
          <w:b/>
          <w:bCs/>
          <w:sz w:val="24"/>
        </w:rPr>
        <w:t>..</w:t>
      </w:r>
      <w:r w:rsidR="00C15D37">
        <w:rPr>
          <w:rFonts w:cs="Calibri"/>
          <w:b/>
          <w:bCs/>
          <w:sz w:val="24"/>
        </w:rPr>
        <w:t xml:space="preserve"> </w:t>
      </w:r>
      <w:r w:rsidRPr="00317822">
        <w:rPr>
          <w:rFonts w:cs="Calibri"/>
          <w:b/>
          <w:bCs/>
          <w:sz w:val="24"/>
        </w:rPr>
        <w:t>$</w:t>
      </w:r>
      <w:r w:rsidR="009664A7">
        <w:rPr>
          <w:rFonts w:cs="Calibri"/>
          <w:b/>
          <w:bCs/>
          <w:sz w:val="24"/>
        </w:rPr>
        <w:t>10,</w:t>
      </w:r>
      <w:r w:rsidR="007D5D4D">
        <w:rPr>
          <w:rFonts w:cs="Calibri"/>
          <w:b/>
          <w:bCs/>
          <w:sz w:val="24"/>
        </w:rPr>
        <w:t>605</w:t>
      </w:r>
      <w:r w:rsidR="009664A7">
        <w:rPr>
          <w:rFonts w:cs="Calibri"/>
          <w:b/>
          <w:bCs/>
          <w:sz w:val="24"/>
        </w:rPr>
        <w:t>.</w:t>
      </w:r>
      <w:r w:rsidRPr="00317822">
        <w:rPr>
          <w:rFonts w:cs="Calibri"/>
          <w:b/>
          <w:bCs/>
          <w:sz w:val="24"/>
        </w:rPr>
        <w:t>00</w:t>
      </w:r>
    </w:p>
    <w:bookmarkEnd w:id="7"/>
    <w:p w14:paraId="6DB3A327" w14:textId="77777777" w:rsidR="002C381D" w:rsidRDefault="002C381D" w:rsidP="00C027E9">
      <w:pPr>
        <w:jc w:val="center"/>
        <w:rPr>
          <w:rFonts w:cs="Calibri"/>
          <w:b/>
          <w:sz w:val="24"/>
          <w:szCs w:val="24"/>
        </w:rPr>
      </w:pPr>
    </w:p>
    <w:p w14:paraId="1F8709AE" w14:textId="77777777" w:rsidR="002C381D" w:rsidRPr="00317822" w:rsidRDefault="002C381D" w:rsidP="00C027E9">
      <w:pPr>
        <w:jc w:val="center"/>
        <w:rPr>
          <w:rFonts w:cs="Calibri"/>
          <w:b/>
          <w:sz w:val="24"/>
          <w:szCs w:val="24"/>
        </w:rPr>
      </w:pPr>
    </w:p>
    <w:p w14:paraId="1A8B0B17" w14:textId="77777777" w:rsidR="00304F2C" w:rsidRPr="00317822" w:rsidRDefault="00304F2C" w:rsidP="00C027E9">
      <w:pPr>
        <w:jc w:val="center"/>
        <w:rPr>
          <w:rFonts w:cs="Calibri"/>
          <w:sz w:val="24"/>
        </w:rPr>
      </w:pPr>
      <w:bookmarkStart w:id="8" w:name="OLE_LINK1"/>
      <w:r w:rsidRPr="00317822">
        <w:rPr>
          <w:rFonts w:cs="Calibri"/>
          <w:b/>
          <w:sz w:val="24"/>
        </w:rPr>
        <w:t>Nail Technician</w:t>
      </w:r>
      <w:r w:rsidRPr="00317822">
        <w:rPr>
          <w:rFonts w:cs="Calibri"/>
          <w:sz w:val="24"/>
        </w:rPr>
        <w:t>……………………………</w:t>
      </w:r>
      <w:r w:rsidR="00542E61">
        <w:rPr>
          <w:rFonts w:cs="Calibri"/>
          <w:sz w:val="24"/>
        </w:rPr>
        <w:t>..........</w:t>
      </w:r>
      <w:r w:rsidRPr="00317822">
        <w:rPr>
          <w:rFonts w:cs="Calibri"/>
          <w:sz w:val="24"/>
        </w:rPr>
        <w:t>……….</w:t>
      </w:r>
      <w:r w:rsidR="007C4225">
        <w:rPr>
          <w:rFonts w:cs="Calibri"/>
          <w:sz w:val="24"/>
        </w:rPr>
        <w:t xml:space="preserve"> </w:t>
      </w:r>
      <w:r w:rsidRPr="00317822">
        <w:rPr>
          <w:rFonts w:cs="Calibri"/>
          <w:sz w:val="24"/>
        </w:rPr>
        <w:t>600 Hours/6 Months</w:t>
      </w:r>
    </w:p>
    <w:p w14:paraId="633531A4" w14:textId="6A933641" w:rsidR="00304F2C" w:rsidRPr="00317822" w:rsidRDefault="00304F2C" w:rsidP="00C027E9">
      <w:pPr>
        <w:jc w:val="center"/>
        <w:rPr>
          <w:rFonts w:cs="Calibri"/>
          <w:sz w:val="24"/>
        </w:rPr>
      </w:pPr>
      <w:r w:rsidRPr="00317822">
        <w:rPr>
          <w:rFonts w:cs="Calibri"/>
          <w:sz w:val="24"/>
        </w:rPr>
        <w:t>Tuition……………………………………………. $</w:t>
      </w:r>
      <w:r w:rsidR="009664A7">
        <w:rPr>
          <w:rFonts w:cs="Calibri"/>
          <w:sz w:val="24"/>
        </w:rPr>
        <w:t>7</w:t>
      </w:r>
      <w:r w:rsidRPr="00317822">
        <w:rPr>
          <w:rFonts w:cs="Calibri"/>
          <w:sz w:val="24"/>
        </w:rPr>
        <w:t>,</w:t>
      </w:r>
      <w:r w:rsidR="007D5D4D">
        <w:rPr>
          <w:rFonts w:cs="Calibri"/>
          <w:sz w:val="24"/>
        </w:rPr>
        <w:t>050</w:t>
      </w:r>
      <w:r w:rsidRPr="00317822">
        <w:rPr>
          <w:rFonts w:cs="Calibri"/>
          <w:sz w:val="24"/>
        </w:rPr>
        <w:t>.00</w:t>
      </w:r>
    </w:p>
    <w:p w14:paraId="0ABE5AF1" w14:textId="2C953C0C" w:rsidR="00304F2C" w:rsidRDefault="00304F2C" w:rsidP="00C027E9">
      <w:pPr>
        <w:jc w:val="center"/>
        <w:rPr>
          <w:rFonts w:cs="Calibri"/>
          <w:sz w:val="24"/>
        </w:rPr>
      </w:pPr>
      <w:r w:rsidRPr="00317822">
        <w:rPr>
          <w:rFonts w:cs="Calibri"/>
          <w:sz w:val="24"/>
        </w:rPr>
        <w:t>Kit/Books………………………………………</w:t>
      </w:r>
      <w:r w:rsidR="00542E61">
        <w:rPr>
          <w:rFonts w:cs="Calibri"/>
          <w:sz w:val="24"/>
        </w:rPr>
        <w:t xml:space="preserve"> </w:t>
      </w:r>
      <w:r w:rsidRPr="00317822">
        <w:rPr>
          <w:rFonts w:cs="Calibri"/>
          <w:sz w:val="24"/>
        </w:rPr>
        <w:t>$</w:t>
      </w:r>
      <w:r w:rsidR="009664A7">
        <w:rPr>
          <w:rFonts w:cs="Calibri"/>
          <w:sz w:val="24"/>
        </w:rPr>
        <w:t>1,0</w:t>
      </w:r>
      <w:r w:rsidRPr="00317822">
        <w:rPr>
          <w:rFonts w:cs="Calibri"/>
          <w:sz w:val="24"/>
        </w:rPr>
        <w:t>00.00</w:t>
      </w:r>
    </w:p>
    <w:p w14:paraId="742D696E" w14:textId="08BD404C" w:rsidR="007D5D4D" w:rsidRPr="00317822" w:rsidRDefault="007D5D4D" w:rsidP="007D5D4D">
      <w:pPr>
        <w:rPr>
          <w:rFonts w:cs="Calibri"/>
          <w:sz w:val="24"/>
        </w:rPr>
      </w:pPr>
      <w:r>
        <w:rPr>
          <w:rFonts w:cs="Calibri"/>
          <w:sz w:val="24"/>
        </w:rPr>
        <w:t xml:space="preserve">                                                 Tax Fee………………………………………. $145.00</w:t>
      </w:r>
    </w:p>
    <w:p w14:paraId="43B3746A" w14:textId="40413BA5" w:rsidR="00304F2C" w:rsidRPr="00317822" w:rsidRDefault="00304F2C" w:rsidP="00C027E9">
      <w:pPr>
        <w:jc w:val="center"/>
        <w:rPr>
          <w:rFonts w:cs="Calibri"/>
          <w:sz w:val="24"/>
        </w:rPr>
      </w:pPr>
      <w:r w:rsidRPr="00317822">
        <w:rPr>
          <w:rFonts w:cs="Calibri"/>
          <w:sz w:val="24"/>
        </w:rPr>
        <w:t>Application fee (</w:t>
      </w:r>
      <w:r w:rsidRPr="00317822">
        <w:rPr>
          <w:rFonts w:cs="Calibri"/>
        </w:rPr>
        <w:t>non-</w:t>
      </w:r>
      <w:r w:rsidR="00944B09" w:rsidRPr="00317822">
        <w:rPr>
          <w:rFonts w:cs="Calibri"/>
        </w:rPr>
        <w:t>refundable)</w:t>
      </w:r>
      <w:r w:rsidR="00944B09" w:rsidRPr="00317822">
        <w:rPr>
          <w:rFonts w:cs="Calibri"/>
          <w:sz w:val="24"/>
        </w:rPr>
        <w:t xml:space="preserve"> ......</w:t>
      </w:r>
      <w:r w:rsidR="00542E61">
        <w:rPr>
          <w:rFonts w:cs="Calibri"/>
          <w:sz w:val="24"/>
        </w:rPr>
        <w:t xml:space="preserve"> </w:t>
      </w:r>
      <w:r w:rsidRPr="00317822">
        <w:rPr>
          <w:rFonts w:cs="Calibri"/>
          <w:sz w:val="24"/>
        </w:rPr>
        <w:t>$50.00</w:t>
      </w:r>
    </w:p>
    <w:p w14:paraId="5685EE6F" w14:textId="77777777" w:rsidR="00304F2C" w:rsidRPr="00317822" w:rsidRDefault="00304F2C" w:rsidP="00C027E9">
      <w:pPr>
        <w:pBdr>
          <w:bottom w:val="single" w:sz="12" w:space="1" w:color="auto"/>
        </w:pBdr>
        <w:jc w:val="center"/>
        <w:rPr>
          <w:rFonts w:cs="Calibri"/>
          <w:sz w:val="24"/>
        </w:rPr>
      </w:pPr>
      <w:bookmarkStart w:id="9" w:name="OLE_LINK2"/>
      <w:r w:rsidRPr="00317822">
        <w:rPr>
          <w:rFonts w:cs="Calibri"/>
          <w:sz w:val="24"/>
        </w:rPr>
        <w:t>Registration fee………………</w:t>
      </w:r>
      <w:r w:rsidR="00542E61">
        <w:rPr>
          <w:rFonts w:cs="Calibri"/>
          <w:sz w:val="24"/>
        </w:rPr>
        <w:t>..</w:t>
      </w:r>
      <w:r w:rsidRPr="00317822">
        <w:rPr>
          <w:rFonts w:cs="Calibri"/>
          <w:sz w:val="24"/>
        </w:rPr>
        <w:t>………..</w:t>
      </w:r>
      <w:r w:rsidR="00542E61">
        <w:rPr>
          <w:rFonts w:cs="Calibri"/>
          <w:sz w:val="24"/>
        </w:rPr>
        <w:t xml:space="preserve"> </w:t>
      </w:r>
      <w:r w:rsidRPr="00317822">
        <w:rPr>
          <w:rFonts w:cs="Calibri"/>
          <w:sz w:val="24"/>
        </w:rPr>
        <w:t>$50.00</w:t>
      </w:r>
    </w:p>
    <w:p w14:paraId="6B18EFB0" w14:textId="52DAA63A" w:rsidR="00304F2C" w:rsidRPr="00317822" w:rsidRDefault="00304F2C" w:rsidP="00C027E9">
      <w:pPr>
        <w:jc w:val="center"/>
        <w:rPr>
          <w:rFonts w:cs="Calibri"/>
          <w:b/>
          <w:bCs/>
          <w:sz w:val="24"/>
        </w:rPr>
      </w:pPr>
      <w:r w:rsidRPr="00317822">
        <w:rPr>
          <w:rFonts w:cs="Calibri"/>
          <w:b/>
          <w:bCs/>
          <w:sz w:val="24"/>
        </w:rPr>
        <w:t>Total……………………………………………….</w:t>
      </w:r>
      <w:r w:rsidR="00542E61">
        <w:rPr>
          <w:rFonts w:cs="Calibri"/>
          <w:b/>
          <w:bCs/>
          <w:sz w:val="24"/>
        </w:rPr>
        <w:t>..</w:t>
      </w:r>
      <w:r w:rsidR="005D6DDF">
        <w:rPr>
          <w:rFonts w:cs="Calibri"/>
          <w:b/>
          <w:bCs/>
          <w:sz w:val="24"/>
        </w:rPr>
        <w:t xml:space="preserve"> </w:t>
      </w:r>
      <w:r w:rsidRPr="00317822">
        <w:rPr>
          <w:rFonts w:cs="Calibri"/>
          <w:b/>
          <w:bCs/>
          <w:sz w:val="24"/>
        </w:rPr>
        <w:t>$</w:t>
      </w:r>
      <w:r w:rsidR="009664A7">
        <w:rPr>
          <w:rFonts w:cs="Calibri"/>
          <w:b/>
          <w:bCs/>
          <w:sz w:val="24"/>
        </w:rPr>
        <w:t>8,295</w:t>
      </w:r>
      <w:r w:rsidRPr="00317822">
        <w:rPr>
          <w:rFonts w:cs="Calibri"/>
          <w:b/>
          <w:bCs/>
          <w:sz w:val="24"/>
        </w:rPr>
        <w:t>.00</w:t>
      </w:r>
    </w:p>
    <w:bookmarkEnd w:id="8"/>
    <w:bookmarkEnd w:id="9"/>
    <w:p w14:paraId="36B02B33" w14:textId="77777777" w:rsidR="00304F2C" w:rsidRDefault="00304F2C" w:rsidP="00C027E9">
      <w:pPr>
        <w:jc w:val="center"/>
        <w:rPr>
          <w:rFonts w:cs="Calibri"/>
          <w:b/>
          <w:bCs/>
          <w:sz w:val="24"/>
        </w:rPr>
      </w:pPr>
    </w:p>
    <w:p w14:paraId="1F760B89" w14:textId="77777777" w:rsidR="002C381D" w:rsidRDefault="002C381D" w:rsidP="002C381D">
      <w:pPr>
        <w:rPr>
          <w:rFonts w:cs="Calibri"/>
          <w:b/>
          <w:bCs/>
          <w:sz w:val="24"/>
        </w:rPr>
      </w:pPr>
    </w:p>
    <w:p w14:paraId="0EA54F9A" w14:textId="77777777" w:rsidR="00304F2C" w:rsidRPr="00317822" w:rsidRDefault="00304F2C" w:rsidP="002C381D">
      <w:pPr>
        <w:jc w:val="center"/>
        <w:rPr>
          <w:rFonts w:cs="Calibri"/>
          <w:sz w:val="24"/>
        </w:rPr>
      </w:pPr>
      <w:r w:rsidRPr="00317822">
        <w:rPr>
          <w:rFonts w:cs="Calibri"/>
          <w:b/>
          <w:sz w:val="24"/>
        </w:rPr>
        <w:t>Student Instructor</w:t>
      </w:r>
      <w:r w:rsidRPr="00317822">
        <w:rPr>
          <w:rFonts w:cs="Calibri"/>
          <w:sz w:val="24"/>
        </w:rPr>
        <w:t>………………………………</w:t>
      </w:r>
      <w:r w:rsidR="00542E61">
        <w:rPr>
          <w:rFonts w:cs="Calibri"/>
          <w:sz w:val="24"/>
        </w:rPr>
        <w:t>...........</w:t>
      </w:r>
      <w:r w:rsidRPr="00317822">
        <w:rPr>
          <w:rFonts w:cs="Calibri"/>
          <w:sz w:val="24"/>
        </w:rPr>
        <w:t>…</w:t>
      </w:r>
      <w:r w:rsidR="003C6FC8">
        <w:rPr>
          <w:rFonts w:cs="Calibri"/>
          <w:sz w:val="24"/>
        </w:rPr>
        <w:t>...</w:t>
      </w:r>
      <w:r w:rsidRPr="00317822">
        <w:rPr>
          <w:rFonts w:cs="Calibri"/>
          <w:sz w:val="24"/>
        </w:rPr>
        <w:t>1000 Hours/11 Months</w:t>
      </w:r>
    </w:p>
    <w:p w14:paraId="76EB8FB3" w14:textId="77777777" w:rsidR="00304F2C" w:rsidRPr="00317822" w:rsidRDefault="00304F2C" w:rsidP="00C027E9">
      <w:pPr>
        <w:jc w:val="center"/>
        <w:rPr>
          <w:rFonts w:cs="Calibri"/>
          <w:sz w:val="24"/>
        </w:rPr>
      </w:pPr>
      <w:r w:rsidRPr="00834BE5">
        <w:rPr>
          <w:rFonts w:cs="Calibri"/>
          <w:sz w:val="24"/>
        </w:rPr>
        <w:t>Tuition……………………………………</w:t>
      </w:r>
      <w:r w:rsidR="00542E61" w:rsidRPr="00834BE5">
        <w:rPr>
          <w:rFonts w:cs="Calibri"/>
          <w:sz w:val="24"/>
        </w:rPr>
        <w:t>..</w:t>
      </w:r>
      <w:r w:rsidRPr="00834BE5">
        <w:rPr>
          <w:rFonts w:cs="Calibri"/>
          <w:sz w:val="24"/>
        </w:rPr>
        <w:t>……</w:t>
      </w:r>
      <w:r w:rsidR="00542E61" w:rsidRPr="00834BE5">
        <w:rPr>
          <w:rFonts w:cs="Calibri"/>
          <w:sz w:val="24"/>
        </w:rPr>
        <w:t xml:space="preserve"> </w:t>
      </w:r>
      <w:r w:rsidRPr="00834BE5">
        <w:rPr>
          <w:rFonts w:cs="Calibri"/>
          <w:sz w:val="24"/>
        </w:rPr>
        <w:t>$5,</w:t>
      </w:r>
      <w:r w:rsidR="005A6805" w:rsidRPr="00834BE5">
        <w:rPr>
          <w:rFonts w:cs="Calibri"/>
          <w:sz w:val="24"/>
        </w:rPr>
        <w:t>595</w:t>
      </w:r>
      <w:r w:rsidRPr="00834BE5">
        <w:rPr>
          <w:rFonts w:cs="Calibri"/>
          <w:sz w:val="24"/>
        </w:rPr>
        <w:t>.00</w:t>
      </w:r>
    </w:p>
    <w:p w14:paraId="45F4AE2D" w14:textId="77777777" w:rsidR="00304F2C" w:rsidRPr="00317822" w:rsidRDefault="00304F2C" w:rsidP="00C027E9">
      <w:pPr>
        <w:jc w:val="center"/>
        <w:rPr>
          <w:rFonts w:cs="Calibri"/>
          <w:sz w:val="24"/>
        </w:rPr>
      </w:pPr>
      <w:r w:rsidRPr="00834BE5">
        <w:rPr>
          <w:rFonts w:cs="Calibri"/>
          <w:sz w:val="24"/>
        </w:rPr>
        <w:t>Kit/Books…………………………………….</w:t>
      </w:r>
      <w:r w:rsidR="00542E61" w:rsidRPr="00834BE5">
        <w:rPr>
          <w:rFonts w:cs="Calibri"/>
          <w:sz w:val="24"/>
        </w:rPr>
        <w:t xml:space="preserve"> </w:t>
      </w:r>
      <w:r w:rsidRPr="00834BE5">
        <w:rPr>
          <w:rFonts w:cs="Calibri"/>
          <w:sz w:val="24"/>
        </w:rPr>
        <w:t>$</w:t>
      </w:r>
      <w:r w:rsidR="005A6805" w:rsidRPr="00834BE5">
        <w:rPr>
          <w:rFonts w:cs="Calibri"/>
          <w:sz w:val="24"/>
        </w:rPr>
        <w:t>3</w:t>
      </w:r>
      <w:r w:rsidRPr="00834BE5">
        <w:rPr>
          <w:rFonts w:cs="Calibri"/>
          <w:sz w:val="24"/>
        </w:rPr>
        <w:t>00.00</w:t>
      </w:r>
    </w:p>
    <w:p w14:paraId="56CAE0C5" w14:textId="77777777" w:rsidR="00304F2C" w:rsidRPr="00317822" w:rsidRDefault="00304F2C" w:rsidP="00C027E9">
      <w:pPr>
        <w:jc w:val="center"/>
        <w:rPr>
          <w:rFonts w:cs="Calibri"/>
          <w:sz w:val="24"/>
        </w:rPr>
      </w:pPr>
      <w:r w:rsidRPr="00317822">
        <w:rPr>
          <w:rFonts w:cs="Calibri"/>
          <w:sz w:val="24"/>
        </w:rPr>
        <w:t>Application fee (</w:t>
      </w:r>
      <w:r w:rsidRPr="00317822">
        <w:rPr>
          <w:rFonts w:cs="Calibri"/>
        </w:rPr>
        <w:t>non-refundable)</w:t>
      </w:r>
      <w:r w:rsidRPr="00317822">
        <w:rPr>
          <w:rFonts w:cs="Calibri"/>
          <w:sz w:val="24"/>
        </w:rPr>
        <w:t>..…</w:t>
      </w:r>
      <w:r w:rsidR="00542E61">
        <w:rPr>
          <w:rFonts w:cs="Calibri"/>
          <w:sz w:val="24"/>
        </w:rPr>
        <w:t xml:space="preserve"> </w:t>
      </w:r>
      <w:r w:rsidRPr="00317822">
        <w:rPr>
          <w:rFonts w:cs="Calibri"/>
          <w:sz w:val="24"/>
        </w:rPr>
        <w:t>$50.00</w:t>
      </w:r>
    </w:p>
    <w:p w14:paraId="401DB909" w14:textId="77777777" w:rsidR="00304F2C" w:rsidRPr="00317822" w:rsidRDefault="00304F2C" w:rsidP="00C027E9">
      <w:pPr>
        <w:pBdr>
          <w:bottom w:val="single" w:sz="12" w:space="1" w:color="auto"/>
        </w:pBdr>
        <w:jc w:val="center"/>
        <w:rPr>
          <w:rFonts w:cs="Calibri"/>
          <w:sz w:val="24"/>
        </w:rPr>
      </w:pPr>
      <w:r w:rsidRPr="00317822">
        <w:rPr>
          <w:rFonts w:cs="Calibri"/>
          <w:sz w:val="24"/>
        </w:rPr>
        <w:t>Registration fee…………</w:t>
      </w:r>
      <w:r w:rsidR="00542E61">
        <w:rPr>
          <w:rFonts w:cs="Calibri"/>
          <w:sz w:val="24"/>
        </w:rPr>
        <w:t>.........</w:t>
      </w:r>
      <w:r w:rsidRPr="00317822">
        <w:rPr>
          <w:rFonts w:cs="Calibri"/>
          <w:sz w:val="24"/>
        </w:rPr>
        <w:t>……..</w:t>
      </w:r>
      <w:r w:rsidR="00542E61">
        <w:rPr>
          <w:rFonts w:cs="Calibri"/>
          <w:sz w:val="24"/>
        </w:rPr>
        <w:t xml:space="preserve"> $</w:t>
      </w:r>
      <w:r w:rsidRPr="00317822">
        <w:rPr>
          <w:rFonts w:cs="Calibri"/>
          <w:sz w:val="24"/>
        </w:rPr>
        <w:t>50.00</w:t>
      </w:r>
    </w:p>
    <w:p w14:paraId="4F507572" w14:textId="77777777" w:rsidR="00304F2C" w:rsidRPr="00317822" w:rsidRDefault="00304F2C" w:rsidP="00C027E9">
      <w:pPr>
        <w:pStyle w:val="Heading2"/>
        <w:jc w:val="center"/>
        <w:rPr>
          <w:rFonts w:ascii="Calibri" w:hAnsi="Calibri" w:cs="Calibri"/>
          <w:b/>
          <w:bCs/>
        </w:rPr>
      </w:pPr>
      <w:r w:rsidRPr="00317822">
        <w:rPr>
          <w:rFonts w:ascii="Calibri" w:hAnsi="Calibri" w:cs="Calibri"/>
          <w:b/>
          <w:bCs/>
        </w:rPr>
        <w:t>Total………………………………………………..</w:t>
      </w:r>
      <w:r w:rsidR="005D6DDF">
        <w:rPr>
          <w:rFonts w:ascii="Calibri" w:hAnsi="Calibri" w:cs="Calibri"/>
          <w:b/>
          <w:bCs/>
        </w:rPr>
        <w:t xml:space="preserve"> </w:t>
      </w:r>
      <w:r w:rsidRPr="00834BE5">
        <w:rPr>
          <w:rFonts w:ascii="Calibri" w:hAnsi="Calibri" w:cs="Calibri"/>
          <w:b/>
          <w:bCs/>
        </w:rPr>
        <w:t>$</w:t>
      </w:r>
      <w:r w:rsidR="005A6805" w:rsidRPr="00834BE5">
        <w:rPr>
          <w:rFonts w:ascii="Calibri" w:hAnsi="Calibri" w:cs="Calibri"/>
          <w:b/>
          <w:bCs/>
        </w:rPr>
        <w:t>5,995.00</w:t>
      </w:r>
    </w:p>
    <w:p w14:paraId="5CB674D3" w14:textId="77777777" w:rsidR="00304F2C" w:rsidRPr="00317822" w:rsidRDefault="00304F2C" w:rsidP="00C027E9">
      <w:pPr>
        <w:jc w:val="center"/>
        <w:rPr>
          <w:rFonts w:cs="Calibri"/>
        </w:rPr>
      </w:pPr>
    </w:p>
    <w:p w14:paraId="5EAC9765" w14:textId="77777777" w:rsidR="00304F2C" w:rsidRPr="00317822" w:rsidRDefault="00304F2C" w:rsidP="00C027E9">
      <w:pPr>
        <w:jc w:val="center"/>
        <w:rPr>
          <w:rFonts w:cs="Calibri"/>
        </w:rPr>
      </w:pPr>
    </w:p>
    <w:p w14:paraId="1E38E83E" w14:textId="427CDC94" w:rsidR="00304F2C" w:rsidRPr="00834BE5" w:rsidRDefault="00304F2C" w:rsidP="00C027E9">
      <w:pPr>
        <w:pStyle w:val="Heading2"/>
        <w:jc w:val="center"/>
        <w:rPr>
          <w:rFonts w:ascii="Calibri" w:hAnsi="Calibri" w:cs="Calibri"/>
          <w:b/>
          <w:bCs/>
        </w:rPr>
      </w:pPr>
      <w:r w:rsidRPr="00317822">
        <w:rPr>
          <w:rFonts w:ascii="Calibri" w:hAnsi="Calibri" w:cs="Calibri"/>
          <w:b/>
        </w:rPr>
        <w:t>Cosmetology Review</w:t>
      </w:r>
      <w:r w:rsidR="00E211B5">
        <w:rPr>
          <w:rFonts w:ascii="Calibri" w:hAnsi="Calibri" w:cs="Calibri"/>
          <w:b/>
        </w:rPr>
        <w:t xml:space="preserve"> ………………………</w:t>
      </w:r>
      <w:r w:rsidRPr="00317822">
        <w:rPr>
          <w:rFonts w:ascii="Calibri" w:hAnsi="Calibri" w:cs="Calibri"/>
        </w:rPr>
        <w:t>…………</w:t>
      </w:r>
      <w:r w:rsidR="003C6FC8">
        <w:rPr>
          <w:rFonts w:ascii="Calibri" w:hAnsi="Calibri" w:cs="Calibri"/>
        </w:rPr>
        <w:t>.</w:t>
      </w:r>
      <w:r w:rsidRPr="00317822">
        <w:rPr>
          <w:rFonts w:ascii="Calibri" w:hAnsi="Calibri" w:cs="Calibri"/>
        </w:rPr>
        <w:t>……</w:t>
      </w:r>
      <w:r w:rsidR="00647419" w:rsidRPr="00834BE5">
        <w:rPr>
          <w:rFonts w:ascii="Calibri" w:hAnsi="Calibri" w:cs="Calibri"/>
        </w:rPr>
        <w:t>250</w:t>
      </w:r>
      <w:r w:rsidRPr="00834BE5">
        <w:rPr>
          <w:rFonts w:ascii="Calibri" w:hAnsi="Calibri" w:cs="Calibri"/>
        </w:rPr>
        <w:t xml:space="preserve"> Hours/</w:t>
      </w:r>
      <w:r w:rsidR="00647419" w:rsidRPr="00834BE5">
        <w:rPr>
          <w:rFonts w:ascii="Calibri" w:hAnsi="Calibri" w:cs="Calibri"/>
        </w:rPr>
        <w:t>3</w:t>
      </w:r>
      <w:r w:rsidRPr="00834BE5">
        <w:rPr>
          <w:rFonts w:ascii="Calibri" w:hAnsi="Calibri" w:cs="Calibri"/>
        </w:rPr>
        <w:t xml:space="preserve"> Months</w:t>
      </w:r>
    </w:p>
    <w:p w14:paraId="0832513E" w14:textId="77777777" w:rsidR="00304F2C" w:rsidRPr="00834BE5" w:rsidRDefault="00304F2C" w:rsidP="00C027E9">
      <w:pPr>
        <w:jc w:val="center"/>
        <w:rPr>
          <w:rFonts w:cs="Calibri"/>
          <w:sz w:val="24"/>
        </w:rPr>
      </w:pPr>
      <w:r w:rsidRPr="00834BE5">
        <w:rPr>
          <w:rFonts w:cs="Calibri"/>
          <w:sz w:val="24"/>
        </w:rPr>
        <w:t>Tuition………………………………………………</w:t>
      </w:r>
      <w:r w:rsidR="006A1158" w:rsidRPr="00834BE5">
        <w:rPr>
          <w:rFonts w:cs="Calibri"/>
          <w:sz w:val="24"/>
        </w:rPr>
        <w:t xml:space="preserve"> </w:t>
      </w:r>
      <w:r w:rsidRPr="00834BE5">
        <w:rPr>
          <w:rFonts w:cs="Calibri"/>
          <w:sz w:val="24"/>
        </w:rPr>
        <w:t>$</w:t>
      </w:r>
      <w:r w:rsidR="005A6805" w:rsidRPr="00834BE5">
        <w:rPr>
          <w:rFonts w:cs="Calibri"/>
          <w:sz w:val="24"/>
        </w:rPr>
        <w:t>3,250.00</w:t>
      </w:r>
    </w:p>
    <w:p w14:paraId="0D636C47" w14:textId="77777777" w:rsidR="00304F2C" w:rsidRPr="00834BE5" w:rsidRDefault="00304F2C" w:rsidP="00C027E9">
      <w:pPr>
        <w:jc w:val="center"/>
        <w:rPr>
          <w:rFonts w:cs="Calibri"/>
          <w:sz w:val="24"/>
        </w:rPr>
      </w:pPr>
      <w:r w:rsidRPr="00834BE5">
        <w:rPr>
          <w:rFonts w:cs="Calibri"/>
          <w:sz w:val="24"/>
        </w:rPr>
        <w:t>Kit/Books…………………………………</w:t>
      </w:r>
      <w:r w:rsidR="006A1158" w:rsidRPr="00834BE5">
        <w:rPr>
          <w:rFonts w:cs="Calibri"/>
          <w:sz w:val="24"/>
        </w:rPr>
        <w:t>.</w:t>
      </w:r>
      <w:r w:rsidRPr="00834BE5">
        <w:rPr>
          <w:rFonts w:cs="Calibri"/>
          <w:sz w:val="24"/>
        </w:rPr>
        <w:t>…... $</w:t>
      </w:r>
      <w:r w:rsidR="005A6805" w:rsidRPr="00834BE5">
        <w:rPr>
          <w:rFonts w:cs="Calibri"/>
          <w:sz w:val="24"/>
        </w:rPr>
        <w:t>445.00</w:t>
      </w:r>
    </w:p>
    <w:p w14:paraId="3A3D8E79" w14:textId="1357EF84" w:rsidR="00304F2C" w:rsidRPr="00834BE5" w:rsidRDefault="00304F2C" w:rsidP="00C027E9">
      <w:pPr>
        <w:jc w:val="center"/>
        <w:rPr>
          <w:rFonts w:cs="Calibri"/>
          <w:sz w:val="24"/>
          <w:szCs w:val="24"/>
        </w:rPr>
      </w:pPr>
      <w:r w:rsidRPr="00834BE5">
        <w:rPr>
          <w:rFonts w:cs="Calibri"/>
          <w:sz w:val="24"/>
        </w:rPr>
        <w:t>Application fee (</w:t>
      </w:r>
      <w:r w:rsidRPr="00834BE5">
        <w:rPr>
          <w:rFonts w:cs="Calibri"/>
        </w:rPr>
        <w:t>non-</w:t>
      </w:r>
      <w:r w:rsidR="007109FB" w:rsidRPr="00834BE5">
        <w:rPr>
          <w:rFonts w:cs="Calibri"/>
        </w:rPr>
        <w:t>refundable</w:t>
      </w:r>
      <w:r w:rsidR="007109FB" w:rsidRPr="00834BE5">
        <w:rPr>
          <w:rFonts w:cs="Calibri"/>
          <w:sz w:val="24"/>
          <w:szCs w:val="24"/>
        </w:rPr>
        <w:t>) …</w:t>
      </w:r>
      <w:r w:rsidR="006A1158" w:rsidRPr="00834BE5">
        <w:rPr>
          <w:rFonts w:cs="Calibri"/>
          <w:sz w:val="24"/>
          <w:szCs w:val="24"/>
        </w:rPr>
        <w:t>.</w:t>
      </w:r>
      <w:r w:rsidRPr="00834BE5">
        <w:rPr>
          <w:rFonts w:cs="Calibri"/>
          <w:sz w:val="24"/>
          <w:szCs w:val="24"/>
        </w:rPr>
        <w:t>….</w:t>
      </w:r>
      <w:r w:rsidR="006A1158" w:rsidRPr="00834BE5">
        <w:rPr>
          <w:rFonts w:cs="Calibri"/>
          <w:sz w:val="24"/>
          <w:szCs w:val="24"/>
        </w:rPr>
        <w:t xml:space="preserve"> </w:t>
      </w:r>
      <w:r w:rsidRPr="00834BE5">
        <w:rPr>
          <w:rFonts w:cs="Calibri"/>
          <w:sz w:val="24"/>
          <w:szCs w:val="24"/>
        </w:rPr>
        <w:t>$50.00</w:t>
      </w:r>
    </w:p>
    <w:p w14:paraId="668F9803" w14:textId="77777777" w:rsidR="00B820F8" w:rsidRPr="00834BE5" w:rsidRDefault="00B820F8" w:rsidP="00B820F8">
      <w:pPr>
        <w:pBdr>
          <w:bottom w:val="single" w:sz="12" w:space="1" w:color="auto"/>
        </w:pBdr>
        <w:jc w:val="center"/>
        <w:rPr>
          <w:rFonts w:cs="Calibri"/>
          <w:sz w:val="24"/>
        </w:rPr>
      </w:pPr>
      <w:r w:rsidRPr="00834BE5">
        <w:rPr>
          <w:rFonts w:cs="Calibri"/>
          <w:sz w:val="24"/>
        </w:rPr>
        <w:t>Registration fee………………..……</w:t>
      </w:r>
      <w:r w:rsidR="0065607E" w:rsidRPr="00834BE5">
        <w:rPr>
          <w:rFonts w:cs="Calibri"/>
          <w:sz w:val="24"/>
        </w:rPr>
        <w:t>..</w:t>
      </w:r>
      <w:r w:rsidRPr="00834BE5">
        <w:rPr>
          <w:rFonts w:cs="Calibri"/>
          <w:sz w:val="24"/>
        </w:rPr>
        <w:t>….. $50.00</w:t>
      </w:r>
    </w:p>
    <w:p w14:paraId="2DC7A60C" w14:textId="77777777" w:rsidR="00B820F8" w:rsidRPr="00317822" w:rsidRDefault="00B820F8" w:rsidP="00B820F8">
      <w:pPr>
        <w:jc w:val="center"/>
        <w:rPr>
          <w:rFonts w:cs="Calibri"/>
          <w:b/>
          <w:bCs/>
          <w:sz w:val="24"/>
        </w:rPr>
      </w:pPr>
      <w:r w:rsidRPr="00834BE5">
        <w:rPr>
          <w:rFonts w:cs="Calibri"/>
          <w:b/>
          <w:bCs/>
          <w:sz w:val="24"/>
        </w:rPr>
        <w:t>Total………………………………………………...</w:t>
      </w:r>
      <w:r w:rsidR="005D6DDF" w:rsidRPr="00834BE5">
        <w:rPr>
          <w:rFonts w:cs="Calibri"/>
          <w:b/>
          <w:bCs/>
          <w:sz w:val="24"/>
        </w:rPr>
        <w:t xml:space="preserve"> </w:t>
      </w:r>
      <w:r w:rsidRPr="00834BE5">
        <w:rPr>
          <w:rFonts w:cs="Calibri"/>
          <w:b/>
          <w:bCs/>
          <w:sz w:val="24"/>
        </w:rPr>
        <w:t>$</w:t>
      </w:r>
      <w:r w:rsidR="005A6805" w:rsidRPr="00834BE5">
        <w:rPr>
          <w:rFonts w:cs="Calibri"/>
          <w:b/>
          <w:bCs/>
          <w:sz w:val="24"/>
        </w:rPr>
        <w:t>3,795</w:t>
      </w:r>
      <w:r w:rsidRPr="00834BE5">
        <w:rPr>
          <w:rFonts w:cs="Calibri"/>
          <w:b/>
          <w:bCs/>
          <w:sz w:val="24"/>
        </w:rPr>
        <w:t>.00</w:t>
      </w:r>
    </w:p>
    <w:p w14:paraId="5F39F6F8" w14:textId="77777777" w:rsidR="00304F2C" w:rsidRPr="00317822" w:rsidRDefault="00304F2C" w:rsidP="00C027E9">
      <w:pPr>
        <w:jc w:val="center"/>
        <w:rPr>
          <w:rFonts w:cs="Calibri"/>
          <w:b/>
          <w:sz w:val="24"/>
          <w:szCs w:val="24"/>
        </w:rPr>
      </w:pPr>
    </w:p>
    <w:p w14:paraId="4DC4756A" w14:textId="77777777" w:rsidR="0080117B" w:rsidRPr="00966438" w:rsidRDefault="00304F2C" w:rsidP="00966438">
      <w:pPr>
        <w:pStyle w:val="NoSpacing"/>
        <w:jc w:val="center"/>
        <w:rPr>
          <w:rFonts w:ascii="Calibri" w:hAnsi="Calibri" w:cs="Calibri"/>
          <w:i/>
        </w:rPr>
      </w:pPr>
      <w:bookmarkStart w:id="10" w:name="_Hlk497927466"/>
      <w:r w:rsidRPr="003143F3">
        <w:rPr>
          <w:rFonts w:ascii="Calibri" w:hAnsi="Calibri" w:cs="Calibri"/>
          <w:i/>
        </w:rPr>
        <w:t>Additional hourly fees of $10.00</w:t>
      </w:r>
      <w:r w:rsidR="00661945" w:rsidRPr="003143F3">
        <w:rPr>
          <w:rFonts w:ascii="Calibri" w:hAnsi="Calibri" w:cs="Calibri"/>
          <w:i/>
        </w:rPr>
        <w:t xml:space="preserve"> </w:t>
      </w:r>
      <w:r w:rsidRPr="003143F3">
        <w:rPr>
          <w:rFonts w:ascii="Calibri" w:hAnsi="Calibri" w:cs="Calibri"/>
          <w:i/>
        </w:rPr>
        <w:t>per program hour will be charged if a student exceeds the contract time to complete the program.</w:t>
      </w:r>
    </w:p>
    <w:p w14:paraId="04D93DE0" w14:textId="77777777" w:rsidR="00661945" w:rsidRPr="00661945" w:rsidRDefault="00661945" w:rsidP="00661945"/>
    <w:p w14:paraId="1D27701A" w14:textId="77777777" w:rsidR="005D6DDF" w:rsidRDefault="00304F2C" w:rsidP="00661945">
      <w:r w:rsidRPr="00661945">
        <w:t>For additional information on financial aid, cancellation, and refund policy please refer to the financial aid information pages in this catalog</w:t>
      </w:r>
      <w:bookmarkEnd w:id="10"/>
      <w:r w:rsidR="005D6DDF">
        <w:t>.</w:t>
      </w:r>
    </w:p>
    <w:p w14:paraId="0D0451FE" w14:textId="77777777" w:rsidR="006B039A" w:rsidRDefault="006B039A" w:rsidP="00661945"/>
    <w:p w14:paraId="79CA27C1" w14:textId="77777777" w:rsidR="003E5FB3" w:rsidRDefault="00661945" w:rsidP="003E5FB3">
      <w:r w:rsidRPr="00661945">
        <w:t xml:space="preserve"> </w:t>
      </w:r>
      <w:r w:rsidR="00476415" w:rsidRPr="00661945">
        <w:rPr>
          <w:b/>
          <w:bCs/>
        </w:rPr>
        <w:t>All financial obligations must be satisfied (paid in full or payment plan) prior to graduation.  Payment types accepted are Title IV (where applicable), cash, check, credit card, money order, cashier’s check, etc.</w:t>
      </w:r>
    </w:p>
    <w:p w14:paraId="5B6416F1" w14:textId="77777777" w:rsidR="00966438" w:rsidRDefault="00966438" w:rsidP="002C381D">
      <w:pPr>
        <w:rPr>
          <w:rFonts w:cs="Calibri"/>
          <w:b/>
          <w:sz w:val="32"/>
          <w:szCs w:val="32"/>
          <w:u w:val="single"/>
        </w:rPr>
      </w:pPr>
    </w:p>
    <w:p w14:paraId="29D0F0E5" w14:textId="77777777" w:rsidR="002818E6" w:rsidRPr="002C381D" w:rsidRDefault="00304F2C" w:rsidP="002C381D">
      <w:pPr>
        <w:jc w:val="center"/>
        <w:rPr>
          <w:rFonts w:cs="Calibri"/>
          <w:b/>
          <w:sz w:val="32"/>
          <w:szCs w:val="32"/>
          <w:u w:val="single"/>
        </w:rPr>
      </w:pPr>
      <w:r w:rsidRPr="002B7751">
        <w:rPr>
          <w:rFonts w:cs="Calibri"/>
          <w:b/>
          <w:sz w:val="32"/>
          <w:szCs w:val="32"/>
          <w:u w:val="single"/>
        </w:rPr>
        <w:t>Course Units of Instruction</w:t>
      </w:r>
    </w:p>
    <w:p w14:paraId="4FB656C2" w14:textId="77777777" w:rsidR="00304F2C" w:rsidRPr="002B7751" w:rsidRDefault="00304F2C" w:rsidP="00304F2C">
      <w:pPr>
        <w:rPr>
          <w:rFonts w:cs="Calibri"/>
          <w:b/>
          <w:sz w:val="28"/>
          <w:szCs w:val="28"/>
        </w:rPr>
      </w:pPr>
      <w:r w:rsidRPr="002B7751">
        <w:rPr>
          <w:rFonts w:cs="Calibri"/>
          <w:b/>
          <w:sz w:val="28"/>
          <w:szCs w:val="28"/>
        </w:rPr>
        <w:t>Barbering</w:t>
      </w:r>
      <w:r w:rsidRPr="002B7751">
        <w:rPr>
          <w:rFonts w:cs="Calibri"/>
          <w:sz w:val="28"/>
          <w:szCs w:val="28"/>
        </w:rPr>
        <w:t>……………………</w:t>
      </w:r>
      <w:r w:rsidR="00B75607">
        <w:rPr>
          <w:rFonts w:cs="Calibri"/>
          <w:sz w:val="28"/>
          <w:szCs w:val="28"/>
        </w:rPr>
        <w:t>............................................</w:t>
      </w:r>
      <w:r w:rsidRPr="002B7751">
        <w:rPr>
          <w:rFonts w:cs="Calibri"/>
          <w:sz w:val="28"/>
          <w:szCs w:val="28"/>
        </w:rPr>
        <w:t>…………...…..</w:t>
      </w:r>
      <w:r w:rsidRPr="002B7751">
        <w:rPr>
          <w:rFonts w:cs="Calibri"/>
          <w:b/>
          <w:sz w:val="28"/>
          <w:szCs w:val="28"/>
        </w:rPr>
        <w:t>1500 HOURS</w:t>
      </w:r>
    </w:p>
    <w:p w14:paraId="212B3AF4" w14:textId="4B26E1D9" w:rsidR="00304F2C" w:rsidRPr="002B7751" w:rsidRDefault="00304F2C" w:rsidP="00304F2C">
      <w:pPr>
        <w:rPr>
          <w:rFonts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1795"/>
      </w:tblGrid>
      <w:tr w:rsidR="00304F2C" w:rsidRPr="002B7751" w14:paraId="3E04E432" w14:textId="77777777" w:rsidTr="002E340A">
        <w:tc>
          <w:tcPr>
            <w:tcW w:w="6835" w:type="dxa"/>
          </w:tcPr>
          <w:p w14:paraId="12815A64" w14:textId="77777777" w:rsidR="00304F2C" w:rsidRPr="002B7751" w:rsidRDefault="00304F2C" w:rsidP="00466DAA">
            <w:pPr>
              <w:rPr>
                <w:rFonts w:cs="Calibri"/>
                <w:b/>
                <w:sz w:val="24"/>
              </w:rPr>
            </w:pPr>
            <w:r w:rsidRPr="002B7751">
              <w:rPr>
                <w:rFonts w:cs="Calibri"/>
                <w:sz w:val="22"/>
                <w:szCs w:val="22"/>
              </w:rPr>
              <w:t>Sanitation, sterilization, safety, tools, equipment</w:t>
            </w:r>
          </w:p>
        </w:tc>
        <w:tc>
          <w:tcPr>
            <w:tcW w:w="1795" w:type="dxa"/>
          </w:tcPr>
          <w:p w14:paraId="07756734" w14:textId="77777777" w:rsidR="00304F2C" w:rsidRPr="002B7751" w:rsidRDefault="00304F2C" w:rsidP="00196719">
            <w:pPr>
              <w:jc w:val="center"/>
              <w:rPr>
                <w:rFonts w:cs="Calibri"/>
                <w:b/>
                <w:sz w:val="24"/>
              </w:rPr>
            </w:pPr>
            <w:r w:rsidRPr="002B7751">
              <w:rPr>
                <w:rFonts w:cs="Calibri"/>
                <w:b/>
                <w:sz w:val="24"/>
              </w:rPr>
              <w:t>155</w:t>
            </w:r>
          </w:p>
        </w:tc>
      </w:tr>
      <w:tr w:rsidR="00304F2C" w:rsidRPr="002B7751" w14:paraId="3F7F9C72" w14:textId="77777777" w:rsidTr="002E340A">
        <w:tc>
          <w:tcPr>
            <w:tcW w:w="6835" w:type="dxa"/>
          </w:tcPr>
          <w:p w14:paraId="5CB335BE" w14:textId="77777777" w:rsidR="00304F2C" w:rsidRPr="002B7751" w:rsidRDefault="00304F2C" w:rsidP="00466DAA">
            <w:pPr>
              <w:rPr>
                <w:rFonts w:cs="Calibri"/>
                <w:sz w:val="22"/>
                <w:szCs w:val="22"/>
              </w:rPr>
            </w:pPr>
            <w:r w:rsidRPr="002B7751">
              <w:rPr>
                <w:rFonts w:cs="Calibri"/>
                <w:sz w:val="22"/>
                <w:szCs w:val="22"/>
              </w:rPr>
              <w:t>Professional image, history of barbering, salesmanship, job search, shop management</w:t>
            </w:r>
          </w:p>
        </w:tc>
        <w:tc>
          <w:tcPr>
            <w:tcW w:w="1795" w:type="dxa"/>
          </w:tcPr>
          <w:p w14:paraId="6221A339" w14:textId="77777777" w:rsidR="00304F2C" w:rsidRPr="002B7751" w:rsidRDefault="00304F2C" w:rsidP="00196719">
            <w:pPr>
              <w:jc w:val="center"/>
              <w:rPr>
                <w:rFonts w:cs="Calibri"/>
                <w:b/>
                <w:sz w:val="24"/>
              </w:rPr>
            </w:pPr>
            <w:r w:rsidRPr="002B7751">
              <w:rPr>
                <w:rFonts w:cs="Calibri"/>
                <w:b/>
                <w:sz w:val="24"/>
              </w:rPr>
              <w:t>175</w:t>
            </w:r>
          </w:p>
        </w:tc>
      </w:tr>
      <w:tr w:rsidR="00304F2C" w:rsidRPr="002B7751" w14:paraId="312867C5" w14:textId="77777777" w:rsidTr="002E340A">
        <w:tc>
          <w:tcPr>
            <w:tcW w:w="6835" w:type="dxa"/>
          </w:tcPr>
          <w:p w14:paraId="1DA199FB" w14:textId="77777777" w:rsidR="00304F2C" w:rsidRPr="002B7751" w:rsidRDefault="00304F2C" w:rsidP="00466DAA">
            <w:pPr>
              <w:rPr>
                <w:rFonts w:cs="Calibri"/>
                <w:sz w:val="22"/>
                <w:szCs w:val="22"/>
              </w:rPr>
            </w:pPr>
            <w:r w:rsidRPr="002B7751">
              <w:rPr>
                <w:rFonts w:cs="Calibri"/>
                <w:sz w:val="22"/>
                <w:szCs w:val="22"/>
              </w:rPr>
              <w:t>Anatomy, physiology, chemistry, electricity, hair/scalp treatment</w:t>
            </w:r>
            <w:r w:rsidRPr="002B7751">
              <w:rPr>
                <w:rFonts w:cs="Calibri"/>
                <w:sz w:val="22"/>
                <w:szCs w:val="22"/>
              </w:rPr>
              <w:tab/>
            </w:r>
          </w:p>
        </w:tc>
        <w:tc>
          <w:tcPr>
            <w:tcW w:w="1795" w:type="dxa"/>
          </w:tcPr>
          <w:p w14:paraId="5B9D007B" w14:textId="77777777" w:rsidR="00304F2C" w:rsidRPr="002B7751" w:rsidRDefault="00304F2C" w:rsidP="00196719">
            <w:pPr>
              <w:jc w:val="center"/>
              <w:rPr>
                <w:rFonts w:cs="Calibri"/>
                <w:b/>
                <w:sz w:val="24"/>
              </w:rPr>
            </w:pPr>
            <w:r w:rsidRPr="002B7751">
              <w:rPr>
                <w:rFonts w:cs="Calibri"/>
                <w:b/>
                <w:sz w:val="24"/>
              </w:rPr>
              <w:t>200</w:t>
            </w:r>
          </w:p>
        </w:tc>
      </w:tr>
      <w:tr w:rsidR="00304F2C" w:rsidRPr="002B7751" w14:paraId="325FFAEC" w14:textId="77777777" w:rsidTr="002E340A">
        <w:tc>
          <w:tcPr>
            <w:tcW w:w="6835" w:type="dxa"/>
          </w:tcPr>
          <w:p w14:paraId="7621B86B" w14:textId="77777777" w:rsidR="00304F2C" w:rsidRPr="002B7751" w:rsidRDefault="00304F2C" w:rsidP="00466DAA">
            <w:pPr>
              <w:rPr>
                <w:rFonts w:cs="Calibri"/>
                <w:sz w:val="22"/>
                <w:szCs w:val="22"/>
              </w:rPr>
            </w:pPr>
            <w:r w:rsidRPr="002B7751">
              <w:rPr>
                <w:rFonts w:cs="Calibri"/>
                <w:sz w:val="22"/>
                <w:szCs w:val="22"/>
              </w:rPr>
              <w:t>Facial massage and treatment</w:t>
            </w:r>
          </w:p>
        </w:tc>
        <w:tc>
          <w:tcPr>
            <w:tcW w:w="1795" w:type="dxa"/>
          </w:tcPr>
          <w:p w14:paraId="06ACE87F" w14:textId="77777777" w:rsidR="00304F2C" w:rsidRPr="002B7751" w:rsidRDefault="00304F2C" w:rsidP="00196719">
            <w:pPr>
              <w:jc w:val="center"/>
              <w:rPr>
                <w:rFonts w:cs="Calibri"/>
                <w:b/>
                <w:sz w:val="24"/>
              </w:rPr>
            </w:pPr>
            <w:r w:rsidRPr="002B7751">
              <w:rPr>
                <w:rFonts w:cs="Calibri"/>
                <w:b/>
                <w:sz w:val="24"/>
              </w:rPr>
              <w:t>40</w:t>
            </w:r>
          </w:p>
        </w:tc>
      </w:tr>
      <w:tr w:rsidR="00304F2C" w:rsidRPr="002B7751" w14:paraId="2CB29E26" w14:textId="77777777" w:rsidTr="002E340A">
        <w:tc>
          <w:tcPr>
            <w:tcW w:w="6835" w:type="dxa"/>
          </w:tcPr>
          <w:p w14:paraId="2729FEB6" w14:textId="77777777" w:rsidR="00304F2C" w:rsidRPr="002B7751" w:rsidRDefault="00304F2C" w:rsidP="00466DAA">
            <w:pPr>
              <w:rPr>
                <w:rFonts w:cs="Calibri"/>
                <w:sz w:val="22"/>
                <w:szCs w:val="22"/>
              </w:rPr>
            </w:pPr>
            <w:r w:rsidRPr="002B7751">
              <w:rPr>
                <w:rFonts w:cs="Calibri"/>
                <w:sz w:val="22"/>
                <w:szCs w:val="22"/>
              </w:rPr>
              <w:t>Men’s hairpiece, mustache, beard design/shaving</w:t>
            </w:r>
            <w:r w:rsidRPr="002B7751">
              <w:rPr>
                <w:rFonts w:cs="Calibri"/>
                <w:sz w:val="22"/>
                <w:szCs w:val="22"/>
              </w:rPr>
              <w:tab/>
            </w:r>
            <w:r w:rsidRPr="002B7751">
              <w:rPr>
                <w:rFonts w:cs="Calibri"/>
                <w:sz w:val="22"/>
                <w:szCs w:val="22"/>
              </w:rPr>
              <w:tab/>
            </w:r>
          </w:p>
        </w:tc>
        <w:tc>
          <w:tcPr>
            <w:tcW w:w="1795" w:type="dxa"/>
          </w:tcPr>
          <w:p w14:paraId="111D50D4" w14:textId="77777777" w:rsidR="00304F2C" w:rsidRPr="002B7751" w:rsidRDefault="00304F2C" w:rsidP="00196719">
            <w:pPr>
              <w:jc w:val="center"/>
              <w:rPr>
                <w:rFonts w:cs="Calibri"/>
                <w:b/>
                <w:sz w:val="24"/>
              </w:rPr>
            </w:pPr>
            <w:r w:rsidRPr="002B7751">
              <w:rPr>
                <w:rFonts w:cs="Calibri"/>
                <w:b/>
                <w:sz w:val="24"/>
              </w:rPr>
              <w:t>65</w:t>
            </w:r>
          </w:p>
        </w:tc>
      </w:tr>
      <w:tr w:rsidR="00304F2C" w:rsidRPr="002B7751" w14:paraId="514CE0A9" w14:textId="77777777" w:rsidTr="002E340A">
        <w:tc>
          <w:tcPr>
            <w:tcW w:w="6835" w:type="dxa"/>
          </w:tcPr>
          <w:p w14:paraId="5B69D612" w14:textId="77777777" w:rsidR="00304F2C" w:rsidRPr="002B7751" w:rsidRDefault="00304F2C" w:rsidP="00466DAA">
            <w:pPr>
              <w:rPr>
                <w:rFonts w:cs="Calibri"/>
                <w:sz w:val="22"/>
                <w:szCs w:val="22"/>
              </w:rPr>
            </w:pPr>
            <w:r w:rsidRPr="002B7751">
              <w:rPr>
                <w:rFonts w:cs="Calibri"/>
                <w:sz w:val="22"/>
                <w:szCs w:val="22"/>
              </w:rPr>
              <w:t>Hair coloring</w:t>
            </w:r>
          </w:p>
        </w:tc>
        <w:tc>
          <w:tcPr>
            <w:tcW w:w="1795" w:type="dxa"/>
          </w:tcPr>
          <w:p w14:paraId="06464836" w14:textId="77777777" w:rsidR="00304F2C" w:rsidRPr="002B7751" w:rsidRDefault="00304F2C" w:rsidP="00196719">
            <w:pPr>
              <w:jc w:val="center"/>
              <w:rPr>
                <w:rFonts w:cs="Calibri"/>
                <w:b/>
                <w:sz w:val="24"/>
              </w:rPr>
            </w:pPr>
            <w:r w:rsidRPr="002B7751">
              <w:rPr>
                <w:rFonts w:cs="Calibri"/>
                <w:b/>
                <w:sz w:val="24"/>
              </w:rPr>
              <w:t>150</w:t>
            </w:r>
          </w:p>
        </w:tc>
      </w:tr>
      <w:tr w:rsidR="00304F2C" w:rsidRPr="002B7751" w14:paraId="5C0BA930" w14:textId="77777777" w:rsidTr="002E340A">
        <w:tc>
          <w:tcPr>
            <w:tcW w:w="6835" w:type="dxa"/>
          </w:tcPr>
          <w:p w14:paraId="0D539135" w14:textId="77777777" w:rsidR="00304F2C" w:rsidRPr="002B7751" w:rsidRDefault="00304F2C" w:rsidP="00466DAA">
            <w:pPr>
              <w:rPr>
                <w:rFonts w:cs="Calibri"/>
                <w:sz w:val="22"/>
                <w:szCs w:val="22"/>
              </w:rPr>
            </w:pPr>
            <w:r w:rsidRPr="002B7751">
              <w:rPr>
                <w:rFonts w:cs="Calibri"/>
                <w:sz w:val="22"/>
                <w:szCs w:val="22"/>
              </w:rPr>
              <w:t>Haircutting and hairstyling</w:t>
            </w:r>
          </w:p>
        </w:tc>
        <w:tc>
          <w:tcPr>
            <w:tcW w:w="1795" w:type="dxa"/>
          </w:tcPr>
          <w:p w14:paraId="59F6619D" w14:textId="77777777" w:rsidR="00304F2C" w:rsidRPr="002B7751" w:rsidRDefault="00304F2C" w:rsidP="00196719">
            <w:pPr>
              <w:jc w:val="center"/>
              <w:rPr>
                <w:rFonts w:cs="Calibri"/>
                <w:b/>
                <w:sz w:val="24"/>
              </w:rPr>
            </w:pPr>
            <w:r w:rsidRPr="002B7751">
              <w:rPr>
                <w:rFonts w:cs="Calibri"/>
                <w:b/>
                <w:sz w:val="24"/>
              </w:rPr>
              <w:t>580</w:t>
            </w:r>
          </w:p>
        </w:tc>
      </w:tr>
      <w:tr w:rsidR="00304F2C" w:rsidRPr="002B7751" w14:paraId="47619F98" w14:textId="77777777" w:rsidTr="002E340A">
        <w:tc>
          <w:tcPr>
            <w:tcW w:w="6835" w:type="dxa"/>
          </w:tcPr>
          <w:p w14:paraId="46667885" w14:textId="77777777" w:rsidR="00304F2C" w:rsidRPr="002B7751" w:rsidRDefault="00304F2C" w:rsidP="00466DAA">
            <w:pPr>
              <w:rPr>
                <w:rFonts w:cs="Calibri"/>
                <w:sz w:val="22"/>
                <w:szCs w:val="22"/>
              </w:rPr>
            </w:pPr>
            <w:r w:rsidRPr="002B7751">
              <w:rPr>
                <w:rFonts w:cs="Calibri"/>
                <w:sz w:val="22"/>
                <w:szCs w:val="22"/>
              </w:rPr>
              <w:t>Board rules, regulations, and statues</w:t>
            </w:r>
            <w:r w:rsidRPr="002B7751">
              <w:rPr>
                <w:rFonts w:cs="Calibri"/>
                <w:sz w:val="22"/>
                <w:szCs w:val="22"/>
              </w:rPr>
              <w:tab/>
            </w:r>
          </w:p>
        </w:tc>
        <w:tc>
          <w:tcPr>
            <w:tcW w:w="1795" w:type="dxa"/>
          </w:tcPr>
          <w:p w14:paraId="642A573D" w14:textId="77777777" w:rsidR="00304F2C" w:rsidRPr="002B7751" w:rsidRDefault="00304F2C" w:rsidP="00196719">
            <w:pPr>
              <w:jc w:val="center"/>
              <w:rPr>
                <w:rFonts w:cs="Calibri"/>
                <w:b/>
                <w:sz w:val="24"/>
              </w:rPr>
            </w:pPr>
            <w:r w:rsidRPr="002B7751">
              <w:rPr>
                <w:rFonts w:cs="Calibri"/>
                <w:b/>
                <w:sz w:val="24"/>
              </w:rPr>
              <w:t>40</w:t>
            </w:r>
          </w:p>
        </w:tc>
      </w:tr>
      <w:tr w:rsidR="00304F2C" w:rsidRPr="002B7751" w14:paraId="37D8CA72" w14:textId="77777777" w:rsidTr="002E340A">
        <w:tc>
          <w:tcPr>
            <w:tcW w:w="6835" w:type="dxa"/>
          </w:tcPr>
          <w:p w14:paraId="07345B4C" w14:textId="77777777" w:rsidR="00304F2C" w:rsidRPr="002B7751" w:rsidRDefault="00304F2C" w:rsidP="00466DAA">
            <w:pPr>
              <w:rPr>
                <w:rFonts w:cs="Calibri"/>
                <w:sz w:val="22"/>
                <w:szCs w:val="22"/>
              </w:rPr>
            </w:pPr>
            <w:r w:rsidRPr="002B7751">
              <w:rPr>
                <w:rFonts w:cs="Calibri"/>
                <w:sz w:val="22"/>
                <w:szCs w:val="22"/>
              </w:rPr>
              <w:t>Chemical relaxing, soft curl perms, permanent waving</w:t>
            </w:r>
          </w:p>
        </w:tc>
        <w:tc>
          <w:tcPr>
            <w:tcW w:w="1795" w:type="dxa"/>
          </w:tcPr>
          <w:p w14:paraId="7E9F1440" w14:textId="77777777" w:rsidR="00304F2C" w:rsidRPr="002B7751" w:rsidRDefault="00304F2C" w:rsidP="00196719">
            <w:pPr>
              <w:jc w:val="center"/>
              <w:rPr>
                <w:rFonts w:cs="Calibri"/>
                <w:b/>
                <w:sz w:val="24"/>
              </w:rPr>
            </w:pPr>
            <w:r w:rsidRPr="002B7751">
              <w:rPr>
                <w:rFonts w:cs="Calibri"/>
                <w:b/>
                <w:sz w:val="24"/>
              </w:rPr>
              <w:t>95</w:t>
            </w:r>
          </w:p>
        </w:tc>
      </w:tr>
      <w:tr w:rsidR="00304F2C" w:rsidRPr="002B7751" w14:paraId="3CCD06D7" w14:textId="77777777" w:rsidTr="002E340A">
        <w:tc>
          <w:tcPr>
            <w:tcW w:w="6835" w:type="dxa"/>
            <w:shd w:val="clear" w:color="auto" w:fill="D9D9D9"/>
          </w:tcPr>
          <w:p w14:paraId="12DB402C" w14:textId="77777777" w:rsidR="00304F2C" w:rsidRPr="002B7751" w:rsidRDefault="00304F2C" w:rsidP="00466DAA">
            <w:pPr>
              <w:rPr>
                <w:rFonts w:cs="Calibri"/>
                <w:b/>
                <w:sz w:val="28"/>
                <w:szCs w:val="22"/>
              </w:rPr>
            </w:pPr>
            <w:r w:rsidRPr="002B7751">
              <w:rPr>
                <w:rFonts w:cs="Calibri"/>
                <w:b/>
                <w:sz w:val="28"/>
                <w:szCs w:val="22"/>
              </w:rPr>
              <w:t>TOTAL HOURS</w:t>
            </w:r>
          </w:p>
        </w:tc>
        <w:tc>
          <w:tcPr>
            <w:tcW w:w="1795" w:type="dxa"/>
            <w:shd w:val="clear" w:color="auto" w:fill="D9D9D9"/>
          </w:tcPr>
          <w:p w14:paraId="003999C7" w14:textId="77777777" w:rsidR="00304F2C" w:rsidRPr="002B7751" w:rsidRDefault="00304F2C" w:rsidP="00196719">
            <w:pPr>
              <w:jc w:val="center"/>
              <w:rPr>
                <w:rFonts w:cs="Calibri"/>
                <w:b/>
                <w:sz w:val="28"/>
              </w:rPr>
            </w:pPr>
            <w:r w:rsidRPr="002B7751">
              <w:rPr>
                <w:rFonts w:cs="Calibri"/>
                <w:b/>
                <w:sz w:val="28"/>
              </w:rPr>
              <w:t>1500</w:t>
            </w:r>
          </w:p>
        </w:tc>
      </w:tr>
    </w:tbl>
    <w:p w14:paraId="208C2BA5" w14:textId="77777777" w:rsidR="00A928D1" w:rsidRDefault="00304F2C" w:rsidP="0080117B">
      <w:pPr>
        <w:rPr>
          <w:rFonts w:cs="Calibri"/>
        </w:rPr>
      </w:pPr>
      <w:r w:rsidRPr="002B7751">
        <w:rPr>
          <w:rFonts w:cs="Calibri"/>
        </w:rPr>
        <w:t xml:space="preserve">Upon completion of 1500 hours of training, the student will receive a certificate and be prepared to pass the State Board exam. This enables the student to work as a barber in any shop once a license is obtained.  Other job opportunities for a licensed barber are platform artist, product representative, sales representative, shop owner, shop manager, etc.  </w:t>
      </w:r>
    </w:p>
    <w:p w14:paraId="3C730A05" w14:textId="77777777" w:rsidR="002C381D" w:rsidRDefault="002C381D" w:rsidP="0080117B">
      <w:pPr>
        <w:rPr>
          <w:rFonts w:cs="Calibri"/>
        </w:rPr>
      </w:pPr>
    </w:p>
    <w:p w14:paraId="24543AAF" w14:textId="77777777" w:rsidR="002C381D" w:rsidRDefault="002C381D" w:rsidP="0080117B">
      <w:pPr>
        <w:rPr>
          <w:rFonts w:cs="Calibri"/>
        </w:rPr>
      </w:pPr>
    </w:p>
    <w:p w14:paraId="4E5C0F62" w14:textId="77777777" w:rsidR="002C381D" w:rsidRPr="002B7751" w:rsidRDefault="002C381D" w:rsidP="0080117B">
      <w:pPr>
        <w:rPr>
          <w:rFonts w:cs="Calibri"/>
        </w:rPr>
      </w:pPr>
    </w:p>
    <w:p w14:paraId="3CC70B34" w14:textId="77777777" w:rsidR="00304F2C" w:rsidRPr="002B7751" w:rsidRDefault="00304F2C" w:rsidP="00D9560D">
      <w:pPr>
        <w:widowControl/>
        <w:rPr>
          <w:rFonts w:cs="Calibri"/>
          <w:sz w:val="28"/>
          <w:szCs w:val="28"/>
        </w:rPr>
      </w:pPr>
      <w:r w:rsidRPr="002B7751">
        <w:rPr>
          <w:rFonts w:cs="Calibri"/>
          <w:b/>
          <w:sz w:val="28"/>
          <w:szCs w:val="28"/>
        </w:rPr>
        <w:t>Cosmetology</w:t>
      </w:r>
      <w:r w:rsidRPr="002B7751">
        <w:rPr>
          <w:rFonts w:cs="Calibri"/>
          <w:sz w:val="28"/>
          <w:szCs w:val="28"/>
        </w:rPr>
        <w:t>….………</w:t>
      </w:r>
      <w:r w:rsidR="00B75607">
        <w:rPr>
          <w:rFonts w:cs="Calibri"/>
          <w:sz w:val="28"/>
          <w:szCs w:val="28"/>
        </w:rPr>
        <w:t>...................................</w:t>
      </w:r>
      <w:r w:rsidR="008D3CF5">
        <w:rPr>
          <w:rFonts w:cs="Calibri"/>
          <w:sz w:val="28"/>
          <w:szCs w:val="28"/>
        </w:rPr>
        <w:t>..........</w:t>
      </w:r>
      <w:r w:rsidR="00B75607">
        <w:rPr>
          <w:rFonts w:cs="Calibri"/>
          <w:sz w:val="28"/>
          <w:szCs w:val="28"/>
        </w:rPr>
        <w:t>......</w:t>
      </w:r>
      <w:r w:rsidRPr="002B7751">
        <w:rPr>
          <w:rFonts w:cs="Calibri"/>
          <w:sz w:val="28"/>
          <w:szCs w:val="28"/>
        </w:rPr>
        <w:t>……………….</w:t>
      </w:r>
      <w:r w:rsidRPr="002B7751">
        <w:rPr>
          <w:rFonts w:cs="Calibri"/>
          <w:b/>
          <w:sz w:val="28"/>
          <w:szCs w:val="28"/>
        </w:rPr>
        <w:t xml:space="preserve">1500 HOURS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1795"/>
      </w:tblGrid>
      <w:tr w:rsidR="00304F2C" w:rsidRPr="002B7751" w14:paraId="622529C0" w14:textId="77777777" w:rsidTr="002E340A">
        <w:tc>
          <w:tcPr>
            <w:tcW w:w="6835" w:type="dxa"/>
          </w:tcPr>
          <w:p w14:paraId="3B05933F" w14:textId="77777777" w:rsidR="00304F2C" w:rsidRPr="002B7751" w:rsidRDefault="00304F2C" w:rsidP="00466DAA">
            <w:pPr>
              <w:rPr>
                <w:rFonts w:cs="Calibri"/>
                <w:b/>
                <w:sz w:val="24"/>
              </w:rPr>
            </w:pPr>
            <w:r w:rsidRPr="002B7751">
              <w:rPr>
                <w:rFonts w:cs="Calibri"/>
                <w:sz w:val="22"/>
              </w:rPr>
              <w:t>Theory</w:t>
            </w:r>
            <w:r w:rsidRPr="002B7751">
              <w:rPr>
                <w:rFonts w:cs="Calibri"/>
                <w:sz w:val="22"/>
              </w:rPr>
              <w:tab/>
            </w:r>
          </w:p>
        </w:tc>
        <w:tc>
          <w:tcPr>
            <w:tcW w:w="1795" w:type="dxa"/>
          </w:tcPr>
          <w:p w14:paraId="5FEEAB0E" w14:textId="77777777" w:rsidR="00304F2C" w:rsidRPr="002B7751" w:rsidRDefault="00304F2C" w:rsidP="00196719">
            <w:pPr>
              <w:jc w:val="center"/>
              <w:rPr>
                <w:rFonts w:cs="Calibri"/>
                <w:b/>
                <w:sz w:val="24"/>
              </w:rPr>
            </w:pPr>
            <w:r w:rsidRPr="002B7751">
              <w:rPr>
                <w:rFonts w:cs="Calibri"/>
                <w:b/>
                <w:sz w:val="24"/>
              </w:rPr>
              <w:t>150</w:t>
            </w:r>
          </w:p>
        </w:tc>
      </w:tr>
      <w:tr w:rsidR="00304F2C" w:rsidRPr="002B7751" w14:paraId="320A5DB6" w14:textId="77777777" w:rsidTr="002E340A">
        <w:tc>
          <w:tcPr>
            <w:tcW w:w="6835" w:type="dxa"/>
          </w:tcPr>
          <w:p w14:paraId="46BF99A5" w14:textId="77777777" w:rsidR="00304F2C" w:rsidRPr="002B7751" w:rsidRDefault="00304F2C" w:rsidP="00466DAA">
            <w:pPr>
              <w:rPr>
                <w:rFonts w:cs="Calibri"/>
                <w:sz w:val="22"/>
                <w:szCs w:val="22"/>
              </w:rPr>
            </w:pPr>
            <w:r w:rsidRPr="002B7751">
              <w:rPr>
                <w:rFonts w:cs="Calibri"/>
                <w:sz w:val="22"/>
              </w:rPr>
              <w:t>Manicures/Pedicure</w:t>
            </w:r>
            <w:r w:rsidRPr="002B7751">
              <w:rPr>
                <w:rFonts w:cs="Calibri"/>
                <w:sz w:val="22"/>
              </w:rPr>
              <w:tab/>
            </w:r>
          </w:p>
        </w:tc>
        <w:tc>
          <w:tcPr>
            <w:tcW w:w="1795" w:type="dxa"/>
          </w:tcPr>
          <w:p w14:paraId="3F762230" w14:textId="77777777" w:rsidR="00304F2C" w:rsidRPr="002B7751" w:rsidRDefault="00304F2C" w:rsidP="00196719">
            <w:pPr>
              <w:jc w:val="center"/>
              <w:rPr>
                <w:rFonts w:cs="Calibri"/>
                <w:b/>
                <w:sz w:val="24"/>
              </w:rPr>
            </w:pPr>
            <w:r w:rsidRPr="002B7751">
              <w:rPr>
                <w:rFonts w:cs="Calibri"/>
                <w:b/>
                <w:sz w:val="24"/>
              </w:rPr>
              <w:t>90</w:t>
            </w:r>
          </w:p>
        </w:tc>
      </w:tr>
      <w:tr w:rsidR="00304F2C" w:rsidRPr="002B7751" w14:paraId="6FEA0981" w14:textId="77777777" w:rsidTr="002E340A">
        <w:tc>
          <w:tcPr>
            <w:tcW w:w="6835" w:type="dxa"/>
          </w:tcPr>
          <w:p w14:paraId="52B9D387" w14:textId="77777777" w:rsidR="00304F2C" w:rsidRPr="002B7751" w:rsidRDefault="00304F2C" w:rsidP="00466DAA">
            <w:pPr>
              <w:rPr>
                <w:rFonts w:cs="Calibri"/>
                <w:sz w:val="22"/>
                <w:szCs w:val="22"/>
              </w:rPr>
            </w:pPr>
            <w:r w:rsidRPr="002B7751">
              <w:rPr>
                <w:rFonts w:cs="Calibri"/>
                <w:sz w:val="22"/>
              </w:rPr>
              <w:t>Facials (Makeup)</w:t>
            </w:r>
          </w:p>
        </w:tc>
        <w:tc>
          <w:tcPr>
            <w:tcW w:w="1795" w:type="dxa"/>
          </w:tcPr>
          <w:p w14:paraId="3DF4B5AA" w14:textId="77777777" w:rsidR="00304F2C" w:rsidRPr="002B7751" w:rsidRDefault="00304F2C" w:rsidP="00196719">
            <w:pPr>
              <w:jc w:val="center"/>
              <w:rPr>
                <w:rFonts w:cs="Calibri"/>
                <w:b/>
                <w:sz w:val="24"/>
              </w:rPr>
            </w:pPr>
            <w:r w:rsidRPr="002B7751">
              <w:rPr>
                <w:rFonts w:cs="Calibri"/>
                <w:b/>
                <w:sz w:val="24"/>
              </w:rPr>
              <w:t>30</w:t>
            </w:r>
          </w:p>
        </w:tc>
      </w:tr>
      <w:tr w:rsidR="00304F2C" w:rsidRPr="002B7751" w14:paraId="23D98C53" w14:textId="77777777" w:rsidTr="002E340A">
        <w:tc>
          <w:tcPr>
            <w:tcW w:w="6835" w:type="dxa"/>
          </w:tcPr>
          <w:p w14:paraId="007B9666" w14:textId="77777777" w:rsidR="00304F2C" w:rsidRPr="002B7751" w:rsidRDefault="00304F2C" w:rsidP="00466DAA">
            <w:pPr>
              <w:rPr>
                <w:rFonts w:cs="Calibri"/>
                <w:sz w:val="22"/>
                <w:szCs w:val="22"/>
              </w:rPr>
            </w:pPr>
            <w:r w:rsidRPr="002B7751">
              <w:rPr>
                <w:rFonts w:cs="Calibri"/>
                <w:sz w:val="22"/>
              </w:rPr>
              <w:t>Scalp Treatments</w:t>
            </w:r>
          </w:p>
        </w:tc>
        <w:tc>
          <w:tcPr>
            <w:tcW w:w="1795" w:type="dxa"/>
          </w:tcPr>
          <w:p w14:paraId="20457656" w14:textId="77777777" w:rsidR="00304F2C" w:rsidRPr="002B7751" w:rsidRDefault="00304F2C" w:rsidP="00196719">
            <w:pPr>
              <w:jc w:val="center"/>
              <w:rPr>
                <w:rFonts w:cs="Calibri"/>
                <w:b/>
                <w:sz w:val="24"/>
              </w:rPr>
            </w:pPr>
            <w:r w:rsidRPr="002B7751">
              <w:rPr>
                <w:rFonts w:cs="Calibri"/>
                <w:b/>
                <w:sz w:val="24"/>
              </w:rPr>
              <w:t>30</w:t>
            </w:r>
          </w:p>
        </w:tc>
      </w:tr>
      <w:tr w:rsidR="00304F2C" w:rsidRPr="002B7751" w14:paraId="6E637151" w14:textId="77777777" w:rsidTr="002E340A">
        <w:tc>
          <w:tcPr>
            <w:tcW w:w="6835" w:type="dxa"/>
          </w:tcPr>
          <w:p w14:paraId="6BE90B47" w14:textId="77777777" w:rsidR="00304F2C" w:rsidRPr="002B7751" w:rsidRDefault="00304F2C" w:rsidP="00466DAA">
            <w:pPr>
              <w:rPr>
                <w:rFonts w:cs="Calibri"/>
                <w:sz w:val="22"/>
                <w:szCs w:val="22"/>
              </w:rPr>
            </w:pPr>
            <w:r w:rsidRPr="002B7751">
              <w:rPr>
                <w:rFonts w:cs="Calibri"/>
                <w:sz w:val="22"/>
              </w:rPr>
              <w:t>Shampooing/Conditioning/Rinse</w:t>
            </w:r>
          </w:p>
        </w:tc>
        <w:tc>
          <w:tcPr>
            <w:tcW w:w="1795" w:type="dxa"/>
          </w:tcPr>
          <w:p w14:paraId="6662910C" w14:textId="77777777" w:rsidR="00304F2C" w:rsidRPr="002B7751" w:rsidRDefault="00304F2C" w:rsidP="00196719">
            <w:pPr>
              <w:jc w:val="center"/>
              <w:rPr>
                <w:rFonts w:cs="Calibri"/>
                <w:b/>
                <w:sz w:val="24"/>
              </w:rPr>
            </w:pPr>
            <w:r w:rsidRPr="002B7751">
              <w:rPr>
                <w:rFonts w:cs="Calibri"/>
                <w:b/>
                <w:sz w:val="24"/>
              </w:rPr>
              <w:t>60</w:t>
            </w:r>
          </w:p>
        </w:tc>
      </w:tr>
      <w:tr w:rsidR="00304F2C" w:rsidRPr="002B7751" w14:paraId="3BFCA52F" w14:textId="77777777" w:rsidTr="002E340A">
        <w:tc>
          <w:tcPr>
            <w:tcW w:w="6835" w:type="dxa"/>
          </w:tcPr>
          <w:p w14:paraId="77FF2935" w14:textId="77777777" w:rsidR="00304F2C" w:rsidRPr="002B7751" w:rsidRDefault="00304F2C" w:rsidP="00466DAA">
            <w:pPr>
              <w:rPr>
                <w:rFonts w:cs="Calibri"/>
                <w:sz w:val="22"/>
                <w:szCs w:val="22"/>
              </w:rPr>
            </w:pPr>
            <w:r w:rsidRPr="002B7751">
              <w:rPr>
                <w:rFonts w:cs="Calibri"/>
                <w:sz w:val="22"/>
              </w:rPr>
              <w:t>Hairstyling (finger waves, wigs, thermal, blow dry)</w:t>
            </w:r>
          </w:p>
        </w:tc>
        <w:tc>
          <w:tcPr>
            <w:tcW w:w="1795" w:type="dxa"/>
          </w:tcPr>
          <w:p w14:paraId="12DCCEF7" w14:textId="77777777" w:rsidR="00304F2C" w:rsidRPr="002B7751" w:rsidRDefault="00304F2C" w:rsidP="00196719">
            <w:pPr>
              <w:jc w:val="center"/>
              <w:rPr>
                <w:rFonts w:cs="Calibri"/>
                <w:b/>
                <w:sz w:val="24"/>
              </w:rPr>
            </w:pPr>
            <w:r w:rsidRPr="002B7751">
              <w:rPr>
                <w:rFonts w:cs="Calibri"/>
                <w:b/>
                <w:sz w:val="24"/>
              </w:rPr>
              <w:t>390</w:t>
            </w:r>
          </w:p>
        </w:tc>
      </w:tr>
      <w:tr w:rsidR="00304F2C" w:rsidRPr="002B7751" w14:paraId="4E80A685" w14:textId="77777777" w:rsidTr="002E340A">
        <w:tc>
          <w:tcPr>
            <w:tcW w:w="6835" w:type="dxa"/>
          </w:tcPr>
          <w:p w14:paraId="6659D28A" w14:textId="77777777" w:rsidR="00304F2C" w:rsidRPr="002B7751" w:rsidRDefault="00304F2C" w:rsidP="00466DAA">
            <w:pPr>
              <w:rPr>
                <w:rFonts w:cs="Calibri"/>
                <w:sz w:val="22"/>
                <w:szCs w:val="22"/>
              </w:rPr>
            </w:pPr>
            <w:r w:rsidRPr="002B7751">
              <w:rPr>
                <w:rFonts w:cs="Calibri"/>
                <w:sz w:val="22"/>
              </w:rPr>
              <w:t>Hair color, tints, bleaching</w:t>
            </w:r>
          </w:p>
        </w:tc>
        <w:tc>
          <w:tcPr>
            <w:tcW w:w="1795" w:type="dxa"/>
          </w:tcPr>
          <w:p w14:paraId="1EEEE980" w14:textId="77777777" w:rsidR="00304F2C" w:rsidRPr="002B7751" w:rsidRDefault="00304F2C" w:rsidP="00196719">
            <w:pPr>
              <w:jc w:val="center"/>
              <w:rPr>
                <w:rFonts w:cs="Calibri"/>
                <w:b/>
                <w:sz w:val="24"/>
              </w:rPr>
            </w:pPr>
            <w:r w:rsidRPr="002B7751">
              <w:rPr>
                <w:rFonts w:cs="Calibri"/>
                <w:b/>
                <w:sz w:val="24"/>
              </w:rPr>
              <w:t>120</w:t>
            </w:r>
          </w:p>
        </w:tc>
      </w:tr>
      <w:tr w:rsidR="00304F2C" w:rsidRPr="002B7751" w14:paraId="2CB113D9" w14:textId="77777777" w:rsidTr="002E340A">
        <w:tc>
          <w:tcPr>
            <w:tcW w:w="6835" w:type="dxa"/>
          </w:tcPr>
          <w:p w14:paraId="3881200C" w14:textId="77777777" w:rsidR="00304F2C" w:rsidRPr="002B7751" w:rsidRDefault="00304F2C" w:rsidP="00466DAA">
            <w:pPr>
              <w:rPr>
                <w:rFonts w:cs="Calibri"/>
                <w:sz w:val="22"/>
                <w:szCs w:val="22"/>
              </w:rPr>
            </w:pPr>
            <w:r w:rsidRPr="002B7751">
              <w:rPr>
                <w:rFonts w:cs="Calibri"/>
                <w:sz w:val="22"/>
              </w:rPr>
              <w:t>Hair cutting/Hair shaping</w:t>
            </w:r>
          </w:p>
        </w:tc>
        <w:tc>
          <w:tcPr>
            <w:tcW w:w="1795" w:type="dxa"/>
          </w:tcPr>
          <w:p w14:paraId="4CB73D22" w14:textId="77777777" w:rsidR="00304F2C" w:rsidRPr="002B7751" w:rsidRDefault="00304F2C" w:rsidP="00196719">
            <w:pPr>
              <w:jc w:val="center"/>
              <w:rPr>
                <w:rFonts w:cs="Calibri"/>
                <w:b/>
                <w:sz w:val="24"/>
              </w:rPr>
            </w:pPr>
            <w:r w:rsidRPr="002B7751">
              <w:rPr>
                <w:rFonts w:cs="Calibri"/>
                <w:b/>
                <w:sz w:val="24"/>
              </w:rPr>
              <w:t>180</w:t>
            </w:r>
          </w:p>
        </w:tc>
      </w:tr>
      <w:tr w:rsidR="00304F2C" w:rsidRPr="002B7751" w14:paraId="050D57B1" w14:textId="77777777" w:rsidTr="002E340A">
        <w:tc>
          <w:tcPr>
            <w:tcW w:w="6835" w:type="dxa"/>
          </w:tcPr>
          <w:p w14:paraId="20534526" w14:textId="77777777" w:rsidR="00304F2C" w:rsidRPr="002B7751" w:rsidRDefault="00304F2C" w:rsidP="00466DAA">
            <w:pPr>
              <w:rPr>
                <w:rFonts w:cs="Calibri"/>
                <w:sz w:val="22"/>
                <w:szCs w:val="22"/>
              </w:rPr>
            </w:pPr>
            <w:r w:rsidRPr="002B7751">
              <w:rPr>
                <w:rFonts w:cs="Calibri"/>
                <w:sz w:val="22"/>
              </w:rPr>
              <w:t>Lash/brow tint &amp; arch</w:t>
            </w:r>
          </w:p>
        </w:tc>
        <w:tc>
          <w:tcPr>
            <w:tcW w:w="1795" w:type="dxa"/>
          </w:tcPr>
          <w:p w14:paraId="35908A10" w14:textId="77777777" w:rsidR="00304F2C" w:rsidRPr="002B7751" w:rsidRDefault="00304F2C" w:rsidP="00196719">
            <w:pPr>
              <w:jc w:val="center"/>
              <w:rPr>
                <w:rFonts w:cs="Calibri"/>
                <w:b/>
                <w:sz w:val="24"/>
              </w:rPr>
            </w:pPr>
            <w:r w:rsidRPr="002B7751">
              <w:rPr>
                <w:rFonts w:cs="Calibri"/>
                <w:b/>
                <w:sz w:val="24"/>
              </w:rPr>
              <w:t>30</w:t>
            </w:r>
          </w:p>
        </w:tc>
      </w:tr>
      <w:tr w:rsidR="00304F2C" w:rsidRPr="002B7751" w14:paraId="7DB9F0E4" w14:textId="77777777" w:rsidTr="002E340A">
        <w:tc>
          <w:tcPr>
            <w:tcW w:w="6835" w:type="dxa"/>
          </w:tcPr>
          <w:p w14:paraId="6BE9C68A" w14:textId="77777777" w:rsidR="00304F2C" w:rsidRPr="002B7751" w:rsidRDefault="00304F2C" w:rsidP="00FA2624">
            <w:pPr>
              <w:rPr>
                <w:rFonts w:cs="Calibri"/>
                <w:sz w:val="22"/>
                <w:szCs w:val="22"/>
              </w:rPr>
            </w:pPr>
            <w:r w:rsidRPr="002B7751">
              <w:rPr>
                <w:rFonts w:cs="Calibri"/>
                <w:sz w:val="22"/>
              </w:rPr>
              <w:t>P</w:t>
            </w:r>
            <w:r w:rsidR="00FA2624" w:rsidRPr="002B7751">
              <w:rPr>
                <w:rFonts w:cs="Calibri"/>
                <w:sz w:val="22"/>
              </w:rPr>
              <w:t>rofessional development, establishment management, &amp; unassigned hours for review, exam, etc.</w:t>
            </w:r>
          </w:p>
        </w:tc>
        <w:tc>
          <w:tcPr>
            <w:tcW w:w="1795" w:type="dxa"/>
          </w:tcPr>
          <w:p w14:paraId="0272808A" w14:textId="77777777" w:rsidR="00304F2C" w:rsidRPr="002B7751" w:rsidRDefault="00304F2C" w:rsidP="00196719">
            <w:pPr>
              <w:jc w:val="center"/>
              <w:rPr>
                <w:rFonts w:cs="Calibri"/>
                <w:b/>
                <w:sz w:val="24"/>
              </w:rPr>
            </w:pPr>
            <w:r w:rsidRPr="002B7751">
              <w:rPr>
                <w:rFonts w:cs="Calibri"/>
                <w:b/>
                <w:sz w:val="24"/>
              </w:rPr>
              <w:t>180</w:t>
            </w:r>
          </w:p>
        </w:tc>
      </w:tr>
      <w:tr w:rsidR="00304F2C" w:rsidRPr="002B7751" w14:paraId="6AE9C52D" w14:textId="77777777" w:rsidTr="002E340A">
        <w:tc>
          <w:tcPr>
            <w:tcW w:w="6835" w:type="dxa"/>
          </w:tcPr>
          <w:p w14:paraId="615B54F6" w14:textId="77777777" w:rsidR="00304F2C" w:rsidRPr="002B7751" w:rsidRDefault="00304F2C" w:rsidP="00466DAA">
            <w:pPr>
              <w:rPr>
                <w:rFonts w:cs="Calibri"/>
                <w:sz w:val="22"/>
                <w:szCs w:val="22"/>
              </w:rPr>
            </w:pPr>
            <w:r w:rsidRPr="002B7751">
              <w:rPr>
                <w:rFonts w:cs="Calibri"/>
                <w:sz w:val="22"/>
              </w:rPr>
              <w:t>Hair reconstruction, permanent wave, Chemical relaxing</w:t>
            </w:r>
          </w:p>
        </w:tc>
        <w:tc>
          <w:tcPr>
            <w:tcW w:w="1795" w:type="dxa"/>
          </w:tcPr>
          <w:p w14:paraId="07D75523" w14:textId="77777777" w:rsidR="00304F2C" w:rsidRPr="002B7751" w:rsidRDefault="00304F2C" w:rsidP="00196719">
            <w:pPr>
              <w:jc w:val="center"/>
              <w:rPr>
                <w:rFonts w:cs="Calibri"/>
                <w:b/>
                <w:sz w:val="24"/>
              </w:rPr>
            </w:pPr>
            <w:r w:rsidRPr="002B7751">
              <w:rPr>
                <w:rFonts w:cs="Calibri"/>
                <w:b/>
                <w:sz w:val="24"/>
              </w:rPr>
              <w:t>240</w:t>
            </w:r>
          </w:p>
        </w:tc>
      </w:tr>
      <w:tr w:rsidR="00304F2C" w:rsidRPr="002B7751" w14:paraId="0E63ED84" w14:textId="77777777" w:rsidTr="002E340A">
        <w:tc>
          <w:tcPr>
            <w:tcW w:w="6835" w:type="dxa"/>
            <w:shd w:val="clear" w:color="auto" w:fill="D9D9D9"/>
          </w:tcPr>
          <w:p w14:paraId="253E48A9" w14:textId="77777777" w:rsidR="00304F2C" w:rsidRPr="002B7751" w:rsidRDefault="00304F2C" w:rsidP="00466DAA">
            <w:pPr>
              <w:rPr>
                <w:rFonts w:cs="Calibri"/>
                <w:b/>
                <w:sz w:val="28"/>
                <w:szCs w:val="22"/>
              </w:rPr>
            </w:pPr>
            <w:r w:rsidRPr="002B7751">
              <w:rPr>
                <w:rFonts w:cs="Calibri"/>
                <w:b/>
                <w:sz w:val="28"/>
                <w:szCs w:val="22"/>
              </w:rPr>
              <w:t>TOTAL HOURS</w:t>
            </w:r>
          </w:p>
        </w:tc>
        <w:tc>
          <w:tcPr>
            <w:tcW w:w="1795" w:type="dxa"/>
            <w:shd w:val="clear" w:color="auto" w:fill="D9D9D9"/>
          </w:tcPr>
          <w:p w14:paraId="617631DE" w14:textId="77777777" w:rsidR="00304F2C" w:rsidRPr="002B7751" w:rsidRDefault="00304F2C" w:rsidP="00196719">
            <w:pPr>
              <w:jc w:val="center"/>
              <w:rPr>
                <w:rFonts w:cs="Calibri"/>
                <w:b/>
                <w:sz w:val="28"/>
              </w:rPr>
            </w:pPr>
            <w:r w:rsidRPr="002B7751">
              <w:rPr>
                <w:rFonts w:cs="Calibri"/>
                <w:b/>
                <w:sz w:val="28"/>
              </w:rPr>
              <w:t>1500</w:t>
            </w:r>
          </w:p>
        </w:tc>
      </w:tr>
    </w:tbl>
    <w:p w14:paraId="2A9B8898" w14:textId="77777777" w:rsidR="002818E6" w:rsidRDefault="00304F2C" w:rsidP="002C381D">
      <w:pPr>
        <w:rPr>
          <w:rFonts w:cs="Calibri"/>
          <w:sz w:val="18"/>
        </w:rPr>
      </w:pPr>
      <w:r w:rsidRPr="002B7751">
        <w:rPr>
          <w:rFonts w:cs="Calibri"/>
        </w:rPr>
        <w:t>Upon completion of 1500 hours of training, the student will receive a certificate and be prepared to pass the State Board exam. This enables the student to work as a cosmetologist in any salon once a license is obtained.  Other job opportunities for a licensed cosmetologist are platform artist, product representative, sales representative, salon owner, specialist in any cosmetology field, salon manager, image consultant, chemical artist, etc.</w:t>
      </w:r>
    </w:p>
    <w:p w14:paraId="2BD3E611" w14:textId="77777777" w:rsidR="002C381D" w:rsidRPr="002C381D" w:rsidRDefault="002C381D" w:rsidP="002C381D">
      <w:pPr>
        <w:rPr>
          <w:rFonts w:cs="Calibri"/>
          <w:sz w:val="10"/>
        </w:rPr>
      </w:pPr>
    </w:p>
    <w:p w14:paraId="7B2DF283" w14:textId="77777777" w:rsidR="00466DAA" w:rsidRPr="002B7751" w:rsidRDefault="00466DAA" w:rsidP="00466DAA">
      <w:pPr>
        <w:widowControl/>
        <w:rPr>
          <w:rFonts w:cs="Calibri"/>
          <w:b/>
          <w:sz w:val="28"/>
          <w:szCs w:val="28"/>
        </w:rPr>
      </w:pPr>
      <w:r w:rsidRPr="002B7751">
        <w:rPr>
          <w:rFonts w:cs="Calibri"/>
          <w:b/>
          <w:sz w:val="28"/>
          <w:szCs w:val="28"/>
        </w:rPr>
        <w:t>Nail Technician</w:t>
      </w:r>
      <w:r w:rsidRPr="002B7751">
        <w:rPr>
          <w:rFonts w:cs="Calibri"/>
          <w:sz w:val="28"/>
          <w:szCs w:val="28"/>
        </w:rPr>
        <w:t>……………………</w:t>
      </w:r>
      <w:r w:rsidR="00670A91">
        <w:rPr>
          <w:rFonts w:cs="Calibri"/>
          <w:sz w:val="28"/>
          <w:szCs w:val="28"/>
        </w:rPr>
        <w:t>........................................</w:t>
      </w:r>
      <w:r w:rsidRPr="002B7751">
        <w:rPr>
          <w:rFonts w:cs="Calibri"/>
          <w:sz w:val="28"/>
          <w:szCs w:val="28"/>
        </w:rPr>
        <w:t>….........…..</w:t>
      </w:r>
      <w:r w:rsidRPr="002B7751">
        <w:rPr>
          <w:rFonts w:cs="Calibri"/>
          <w:b/>
          <w:sz w:val="28"/>
          <w:szCs w:val="28"/>
        </w:rPr>
        <w:t xml:space="preserve">600 </w:t>
      </w:r>
      <w:proofErr w:type="gramStart"/>
      <w:r w:rsidRPr="002B7751">
        <w:rPr>
          <w:rFonts w:cs="Calibri"/>
          <w:b/>
          <w:sz w:val="28"/>
          <w:szCs w:val="28"/>
        </w:rPr>
        <w:t>HOURS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1795"/>
      </w:tblGrid>
      <w:tr w:rsidR="00466DAA" w:rsidRPr="002B7751" w14:paraId="32119B5E" w14:textId="77777777" w:rsidTr="002E340A">
        <w:tc>
          <w:tcPr>
            <w:tcW w:w="6835" w:type="dxa"/>
          </w:tcPr>
          <w:p w14:paraId="2CBD91B7" w14:textId="77777777" w:rsidR="00466DAA" w:rsidRPr="002B7751" w:rsidRDefault="00466DAA" w:rsidP="00466DAA">
            <w:pPr>
              <w:rPr>
                <w:rFonts w:cs="Calibri"/>
                <w:b/>
                <w:sz w:val="24"/>
              </w:rPr>
            </w:pPr>
            <w:r w:rsidRPr="002B7751">
              <w:rPr>
                <w:rFonts w:cs="Calibri"/>
                <w:sz w:val="22"/>
              </w:rPr>
              <w:t>Bacteriology</w:t>
            </w:r>
          </w:p>
        </w:tc>
        <w:tc>
          <w:tcPr>
            <w:tcW w:w="1795" w:type="dxa"/>
          </w:tcPr>
          <w:p w14:paraId="7F8BD259" w14:textId="77777777" w:rsidR="00466DAA" w:rsidRPr="002B7751" w:rsidRDefault="00466DAA" w:rsidP="00196719">
            <w:pPr>
              <w:jc w:val="center"/>
              <w:rPr>
                <w:rFonts w:cs="Calibri"/>
                <w:b/>
                <w:sz w:val="24"/>
              </w:rPr>
            </w:pPr>
            <w:r w:rsidRPr="002B7751">
              <w:rPr>
                <w:rFonts w:cs="Calibri"/>
                <w:b/>
                <w:sz w:val="24"/>
              </w:rPr>
              <w:t>40</w:t>
            </w:r>
          </w:p>
        </w:tc>
      </w:tr>
      <w:tr w:rsidR="00466DAA" w:rsidRPr="002B7751" w14:paraId="4BD69C11" w14:textId="77777777" w:rsidTr="002E340A">
        <w:tc>
          <w:tcPr>
            <w:tcW w:w="6835" w:type="dxa"/>
          </w:tcPr>
          <w:p w14:paraId="68822283" w14:textId="77777777" w:rsidR="00466DAA" w:rsidRPr="002B7751" w:rsidRDefault="00466DAA" w:rsidP="00466DAA">
            <w:pPr>
              <w:rPr>
                <w:rFonts w:cs="Calibri"/>
                <w:sz w:val="22"/>
                <w:szCs w:val="22"/>
              </w:rPr>
            </w:pPr>
            <w:r w:rsidRPr="002B7751">
              <w:rPr>
                <w:rFonts w:cs="Calibri"/>
                <w:sz w:val="22"/>
              </w:rPr>
              <w:t>Manicure/Pedicure</w:t>
            </w:r>
          </w:p>
        </w:tc>
        <w:tc>
          <w:tcPr>
            <w:tcW w:w="1795" w:type="dxa"/>
          </w:tcPr>
          <w:p w14:paraId="6372F2B9" w14:textId="77777777" w:rsidR="00466DAA" w:rsidRPr="002B7751" w:rsidRDefault="00466DAA" w:rsidP="00196719">
            <w:pPr>
              <w:jc w:val="center"/>
              <w:rPr>
                <w:rFonts w:cs="Calibri"/>
                <w:b/>
                <w:sz w:val="24"/>
              </w:rPr>
            </w:pPr>
            <w:r w:rsidRPr="002B7751">
              <w:rPr>
                <w:rFonts w:cs="Calibri"/>
                <w:b/>
                <w:sz w:val="24"/>
              </w:rPr>
              <w:t>160</w:t>
            </w:r>
          </w:p>
        </w:tc>
      </w:tr>
      <w:tr w:rsidR="00466DAA" w:rsidRPr="002B7751" w14:paraId="595CC0C8" w14:textId="77777777" w:rsidTr="002E340A">
        <w:tc>
          <w:tcPr>
            <w:tcW w:w="6835" w:type="dxa"/>
          </w:tcPr>
          <w:p w14:paraId="032E117F" w14:textId="77777777" w:rsidR="00466DAA" w:rsidRPr="002B7751" w:rsidRDefault="00466DAA" w:rsidP="00466DAA">
            <w:pPr>
              <w:rPr>
                <w:rFonts w:cs="Calibri"/>
                <w:sz w:val="22"/>
                <w:szCs w:val="22"/>
              </w:rPr>
            </w:pPr>
            <w:r w:rsidRPr="002B7751">
              <w:rPr>
                <w:rFonts w:cs="Calibri"/>
                <w:sz w:val="22"/>
              </w:rPr>
              <w:t>Artificial Nails</w:t>
            </w:r>
          </w:p>
        </w:tc>
        <w:tc>
          <w:tcPr>
            <w:tcW w:w="1795" w:type="dxa"/>
          </w:tcPr>
          <w:p w14:paraId="1961D608" w14:textId="77777777" w:rsidR="00466DAA" w:rsidRPr="002B7751" w:rsidRDefault="00466DAA" w:rsidP="00196719">
            <w:pPr>
              <w:jc w:val="center"/>
              <w:rPr>
                <w:rFonts w:cs="Calibri"/>
                <w:b/>
                <w:sz w:val="24"/>
              </w:rPr>
            </w:pPr>
            <w:r w:rsidRPr="002B7751">
              <w:rPr>
                <w:rFonts w:cs="Calibri"/>
                <w:b/>
                <w:sz w:val="24"/>
              </w:rPr>
              <w:t>160</w:t>
            </w:r>
          </w:p>
        </w:tc>
      </w:tr>
      <w:tr w:rsidR="00466DAA" w:rsidRPr="002B7751" w14:paraId="2A9ABACC" w14:textId="77777777" w:rsidTr="002E340A">
        <w:tc>
          <w:tcPr>
            <w:tcW w:w="6835" w:type="dxa"/>
          </w:tcPr>
          <w:p w14:paraId="565C9B43" w14:textId="77777777" w:rsidR="00466DAA" w:rsidRPr="002B7751" w:rsidRDefault="00466DAA" w:rsidP="00466DAA">
            <w:pPr>
              <w:rPr>
                <w:rFonts w:cs="Calibri"/>
                <w:sz w:val="22"/>
                <w:szCs w:val="22"/>
              </w:rPr>
            </w:pPr>
            <w:r w:rsidRPr="002B7751">
              <w:rPr>
                <w:rFonts w:cs="Calibri"/>
                <w:sz w:val="22"/>
              </w:rPr>
              <w:t>Nail Art</w:t>
            </w:r>
          </w:p>
        </w:tc>
        <w:tc>
          <w:tcPr>
            <w:tcW w:w="1795" w:type="dxa"/>
          </w:tcPr>
          <w:p w14:paraId="39BD34AE" w14:textId="77777777" w:rsidR="00466DAA" w:rsidRPr="002B7751" w:rsidRDefault="00466DAA" w:rsidP="00196719">
            <w:pPr>
              <w:jc w:val="center"/>
              <w:rPr>
                <w:rFonts w:cs="Calibri"/>
                <w:b/>
                <w:sz w:val="24"/>
              </w:rPr>
            </w:pPr>
            <w:r w:rsidRPr="002B7751">
              <w:rPr>
                <w:rFonts w:cs="Calibri"/>
                <w:b/>
                <w:sz w:val="24"/>
              </w:rPr>
              <w:t>60</w:t>
            </w:r>
          </w:p>
        </w:tc>
      </w:tr>
      <w:tr w:rsidR="00466DAA" w:rsidRPr="002B7751" w14:paraId="34B36CA2" w14:textId="77777777" w:rsidTr="002E340A">
        <w:tc>
          <w:tcPr>
            <w:tcW w:w="6835" w:type="dxa"/>
          </w:tcPr>
          <w:p w14:paraId="0CFCF7CF" w14:textId="77777777" w:rsidR="00466DAA" w:rsidRPr="002B7751" w:rsidRDefault="00466DAA" w:rsidP="00466DAA">
            <w:pPr>
              <w:rPr>
                <w:rFonts w:cs="Calibri"/>
                <w:sz w:val="22"/>
                <w:szCs w:val="22"/>
              </w:rPr>
            </w:pPr>
            <w:r w:rsidRPr="002B7751">
              <w:rPr>
                <w:rFonts w:cs="Calibri"/>
                <w:sz w:val="22"/>
              </w:rPr>
              <w:t>Nail structure/composition/disorders/diseases</w:t>
            </w:r>
          </w:p>
        </w:tc>
        <w:tc>
          <w:tcPr>
            <w:tcW w:w="1795" w:type="dxa"/>
          </w:tcPr>
          <w:p w14:paraId="5FBB6F8D" w14:textId="77777777" w:rsidR="00466DAA" w:rsidRPr="002B7751" w:rsidRDefault="00466DAA" w:rsidP="00196719">
            <w:pPr>
              <w:jc w:val="center"/>
              <w:rPr>
                <w:rFonts w:cs="Calibri"/>
                <w:b/>
                <w:sz w:val="24"/>
              </w:rPr>
            </w:pPr>
            <w:r w:rsidRPr="002B7751">
              <w:rPr>
                <w:rFonts w:cs="Calibri"/>
                <w:b/>
                <w:sz w:val="24"/>
              </w:rPr>
              <w:t>60</w:t>
            </w:r>
          </w:p>
        </w:tc>
      </w:tr>
      <w:tr w:rsidR="00466DAA" w:rsidRPr="002B7751" w14:paraId="4B7A14A4" w14:textId="77777777" w:rsidTr="002E340A">
        <w:tc>
          <w:tcPr>
            <w:tcW w:w="6835" w:type="dxa"/>
          </w:tcPr>
          <w:p w14:paraId="625B58B8" w14:textId="77777777" w:rsidR="00466DAA" w:rsidRPr="002B7751" w:rsidRDefault="00466DAA" w:rsidP="00466DAA">
            <w:pPr>
              <w:rPr>
                <w:rFonts w:cs="Calibri"/>
                <w:sz w:val="22"/>
                <w:szCs w:val="22"/>
              </w:rPr>
            </w:pPr>
            <w:r w:rsidRPr="002B7751">
              <w:rPr>
                <w:rFonts w:cs="Calibri"/>
                <w:sz w:val="22"/>
              </w:rPr>
              <w:t>Salon development (administration/laws</w:t>
            </w:r>
          </w:p>
        </w:tc>
        <w:tc>
          <w:tcPr>
            <w:tcW w:w="1795" w:type="dxa"/>
          </w:tcPr>
          <w:p w14:paraId="65676AD3" w14:textId="77777777" w:rsidR="00466DAA" w:rsidRPr="002B7751" w:rsidRDefault="00466DAA" w:rsidP="00196719">
            <w:pPr>
              <w:jc w:val="center"/>
              <w:rPr>
                <w:rFonts w:cs="Calibri"/>
                <w:b/>
                <w:sz w:val="24"/>
              </w:rPr>
            </w:pPr>
            <w:r w:rsidRPr="002B7751">
              <w:rPr>
                <w:rFonts w:cs="Calibri"/>
                <w:b/>
                <w:sz w:val="24"/>
              </w:rPr>
              <w:t>80</w:t>
            </w:r>
          </w:p>
        </w:tc>
      </w:tr>
      <w:tr w:rsidR="00466DAA" w:rsidRPr="002B7751" w14:paraId="7824E6D3" w14:textId="77777777" w:rsidTr="002E340A">
        <w:tc>
          <w:tcPr>
            <w:tcW w:w="6835" w:type="dxa"/>
          </w:tcPr>
          <w:p w14:paraId="2576B850" w14:textId="77777777" w:rsidR="00466DAA" w:rsidRPr="002B7751" w:rsidRDefault="00466DAA" w:rsidP="00466DAA">
            <w:pPr>
              <w:rPr>
                <w:rFonts w:cs="Calibri"/>
                <w:sz w:val="22"/>
                <w:szCs w:val="22"/>
              </w:rPr>
            </w:pPr>
            <w:r w:rsidRPr="002B7751">
              <w:rPr>
                <w:rFonts w:cs="Calibri"/>
                <w:sz w:val="22"/>
              </w:rPr>
              <w:t>Cosmetology laws/rules/regulations</w:t>
            </w:r>
          </w:p>
        </w:tc>
        <w:tc>
          <w:tcPr>
            <w:tcW w:w="1795" w:type="dxa"/>
          </w:tcPr>
          <w:p w14:paraId="56899BA5" w14:textId="77777777" w:rsidR="00466DAA" w:rsidRPr="002B7751" w:rsidRDefault="00466DAA" w:rsidP="00196719">
            <w:pPr>
              <w:jc w:val="center"/>
              <w:rPr>
                <w:rFonts w:cs="Calibri"/>
                <w:b/>
                <w:sz w:val="24"/>
              </w:rPr>
            </w:pPr>
            <w:r w:rsidRPr="002B7751">
              <w:rPr>
                <w:rFonts w:cs="Calibri"/>
                <w:b/>
                <w:sz w:val="24"/>
              </w:rPr>
              <w:t>40</w:t>
            </w:r>
          </w:p>
        </w:tc>
      </w:tr>
      <w:tr w:rsidR="00466DAA" w:rsidRPr="002B7751" w14:paraId="7D02D474" w14:textId="77777777" w:rsidTr="002E340A">
        <w:tc>
          <w:tcPr>
            <w:tcW w:w="6835" w:type="dxa"/>
            <w:shd w:val="clear" w:color="auto" w:fill="D9D9D9"/>
          </w:tcPr>
          <w:p w14:paraId="3AB81D58" w14:textId="77777777" w:rsidR="00466DAA" w:rsidRPr="002B7751" w:rsidRDefault="00466DAA" w:rsidP="00466DAA">
            <w:pPr>
              <w:rPr>
                <w:rFonts w:cs="Calibri"/>
                <w:b/>
                <w:sz w:val="28"/>
                <w:szCs w:val="22"/>
              </w:rPr>
            </w:pPr>
            <w:r w:rsidRPr="002B7751">
              <w:rPr>
                <w:rFonts w:cs="Calibri"/>
                <w:b/>
                <w:sz w:val="28"/>
                <w:szCs w:val="22"/>
              </w:rPr>
              <w:t>TOTAL HOURS</w:t>
            </w:r>
          </w:p>
        </w:tc>
        <w:tc>
          <w:tcPr>
            <w:tcW w:w="1795" w:type="dxa"/>
            <w:shd w:val="clear" w:color="auto" w:fill="D9D9D9"/>
          </w:tcPr>
          <w:p w14:paraId="444A9A00" w14:textId="77777777" w:rsidR="00466DAA" w:rsidRPr="002B7751" w:rsidRDefault="00466DAA" w:rsidP="00196719">
            <w:pPr>
              <w:jc w:val="center"/>
              <w:rPr>
                <w:rFonts w:cs="Calibri"/>
                <w:b/>
                <w:sz w:val="28"/>
              </w:rPr>
            </w:pPr>
            <w:r w:rsidRPr="002B7751">
              <w:rPr>
                <w:rFonts w:cs="Calibri"/>
                <w:b/>
                <w:sz w:val="28"/>
              </w:rPr>
              <w:t>600</w:t>
            </w:r>
          </w:p>
        </w:tc>
      </w:tr>
    </w:tbl>
    <w:p w14:paraId="709D59E7" w14:textId="77777777" w:rsidR="00466DAA" w:rsidRPr="002B7751" w:rsidRDefault="00466DAA" w:rsidP="00466DAA">
      <w:pPr>
        <w:pStyle w:val="BodyText"/>
        <w:jc w:val="left"/>
        <w:rPr>
          <w:rFonts w:ascii="Calibri" w:hAnsi="Calibri" w:cs="Calibri"/>
        </w:rPr>
      </w:pPr>
      <w:r w:rsidRPr="002B7751">
        <w:rPr>
          <w:rFonts w:ascii="Calibri" w:hAnsi="Calibri" w:cs="Calibri"/>
        </w:rPr>
        <w:t>Upon completion of 600 hours of training, the student will receive a certificate and be prepared to pass the State Board exam. This will enable the student to work in a salon as a manicuring specialist or nail technician, once a license is obtained. Other job opportunities for a licensed manicurist includes: salon owner, product demonstrator, sculptured nail artist, or a spa specialist.</w:t>
      </w:r>
    </w:p>
    <w:p w14:paraId="5F8EE52F" w14:textId="77777777" w:rsidR="00466DAA" w:rsidRPr="002C381D" w:rsidRDefault="00466DAA" w:rsidP="00466DAA">
      <w:pPr>
        <w:rPr>
          <w:rFonts w:cs="Calibri"/>
          <w:sz w:val="12"/>
        </w:rPr>
      </w:pPr>
    </w:p>
    <w:p w14:paraId="07FB1611" w14:textId="77777777" w:rsidR="00466DAA" w:rsidRPr="002B7751" w:rsidRDefault="00466DAA" w:rsidP="00466DAA">
      <w:pPr>
        <w:rPr>
          <w:rFonts w:cs="Calibri"/>
          <w:b/>
          <w:sz w:val="28"/>
          <w:szCs w:val="28"/>
        </w:rPr>
      </w:pPr>
      <w:r w:rsidRPr="002B7751">
        <w:rPr>
          <w:rFonts w:cs="Calibri"/>
          <w:b/>
          <w:sz w:val="28"/>
          <w:szCs w:val="28"/>
        </w:rPr>
        <w:t>Student Instructor</w:t>
      </w:r>
      <w:r w:rsidRPr="002B7751">
        <w:rPr>
          <w:rFonts w:cs="Calibri"/>
          <w:sz w:val="28"/>
          <w:szCs w:val="28"/>
        </w:rPr>
        <w:t>....………………</w:t>
      </w:r>
      <w:r w:rsidR="00BA5F49">
        <w:rPr>
          <w:rFonts w:cs="Calibri"/>
          <w:sz w:val="28"/>
          <w:szCs w:val="28"/>
        </w:rPr>
        <w:t>.............</w:t>
      </w:r>
      <w:r w:rsidR="001752B9">
        <w:rPr>
          <w:rFonts w:cs="Calibri"/>
          <w:sz w:val="28"/>
          <w:szCs w:val="28"/>
        </w:rPr>
        <w:t>.</w:t>
      </w:r>
      <w:r w:rsidR="00BA5F49">
        <w:rPr>
          <w:rFonts w:cs="Calibri"/>
          <w:sz w:val="28"/>
          <w:szCs w:val="28"/>
        </w:rPr>
        <w:t>..........................</w:t>
      </w:r>
      <w:r w:rsidRPr="002B7751">
        <w:rPr>
          <w:rFonts w:cs="Calibri"/>
          <w:sz w:val="28"/>
          <w:szCs w:val="28"/>
        </w:rPr>
        <w:t>…………</w:t>
      </w:r>
      <w:r w:rsidRPr="002B7751">
        <w:rPr>
          <w:rFonts w:cs="Calibri"/>
          <w:b/>
          <w:sz w:val="28"/>
          <w:szCs w:val="28"/>
        </w:rPr>
        <w:t>1000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1795"/>
      </w:tblGrid>
      <w:tr w:rsidR="00466DAA" w:rsidRPr="002B7751" w14:paraId="35AA1994" w14:textId="77777777" w:rsidTr="002E340A">
        <w:tc>
          <w:tcPr>
            <w:tcW w:w="6835" w:type="dxa"/>
          </w:tcPr>
          <w:p w14:paraId="468A436C" w14:textId="77777777" w:rsidR="00466DAA" w:rsidRPr="002B7751" w:rsidRDefault="00466DAA" w:rsidP="00466DAA">
            <w:pPr>
              <w:rPr>
                <w:rFonts w:cs="Calibri"/>
                <w:b/>
                <w:sz w:val="24"/>
              </w:rPr>
            </w:pPr>
            <w:r w:rsidRPr="002B7751">
              <w:rPr>
                <w:rFonts w:cs="Calibri"/>
                <w:sz w:val="22"/>
              </w:rPr>
              <w:t>Orientation/review of cosmetology curriculum</w:t>
            </w:r>
          </w:p>
        </w:tc>
        <w:tc>
          <w:tcPr>
            <w:tcW w:w="1795" w:type="dxa"/>
          </w:tcPr>
          <w:p w14:paraId="41495762" w14:textId="77777777" w:rsidR="00466DAA" w:rsidRPr="00196719" w:rsidRDefault="00466DAA" w:rsidP="00196719">
            <w:pPr>
              <w:jc w:val="center"/>
              <w:rPr>
                <w:rFonts w:cs="Calibri"/>
                <w:b/>
                <w:sz w:val="24"/>
              </w:rPr>
            </w:pPr>
            <w:r w:rsidRPr="00196719">
              <w:rPr>
                <w:rFonts w:cs="Calibri"/>
                <w:b/>
                <w:sz w:val="24"/>
              </w:rPr>
              <w:t>60</w:t>
            </w:r>
          </w:p>
        </w:tc>
      </w:tr>
      <w:tr w:rsidR="00466DAA" w:rsidRPr="002B7751" w14:paraId="45E1CC68" w14:textId="77777777" w:rsidTr="002E340A">
        <w:tc>
          <w:tcPr>
            <w:tcW w:w="6835" w:type="dxa"/>
          </w:tcPr>
          <w:p w14:paraId="59A40779" w14:textId="77777777" w:rsidR="00466DAA" w:rsidRPr="002B7751" w:rsidRDefault="00466DAA" w:rsidP="00466DAA">
            <w:pPr>
              <w:rPr>
                <w:rFonts w:cs="Calibri"/>
                <w:sz w:val="22"/>
                <w:szCs w:val="22"/>
              </w:rPr>
            </w:pPr>
            <w:r w:rsidRPr="002B7751">
              <w:rPr>
                <w:rFonts w:cs="Calibri"/>
                <w:sz w:val="22"/>
              </w:rPr>
              <w:t>Introduction teaching</w:t>
            </w:r>
          </w:p>
        </w:tc>
        <w:tc>
          <w:tcPr>
            <w:tcW w:w="1795" w:type="dxa"/>
          </w:tcPr>
          <w:p w14:paraId="04BF9C74" w14:textId="77777777" w:rsidR="00466DAA" w:rsidRPr="00196719" w:rsidRDefault="00466DAA" w:rsidP="00196719">
            <w:pPr>
              <w:jc w:val="center"/>
              <w:rPr>
                <w:rFonts w:cs="Calibri"/>
                <w:b/>
                <w:sz w:val="24"/>
              </w:rPr>
            </w:pPr>
            <w:r w:rsidRPr="00196719">
              <w:rPr>
                <w:rFonts w:cs="Calibri"/>
                <w:b/>
                <w:sz w:val="24"/>
              </w:rPr>
              <w:t>120</w:t>
            </w:r>
          </w:p>
        </w:tc>
      </w:tr>
      <w:tr w:rsidR="00466DAA" w:rsidRPr="002B7751" w14:paraId="6B0090E2" w14:textId="77777777" w:rsidTr="002E340A">
        <w:tc>
          <w:tcPr>
            <w:tcW w:w="6835" w:type="dxa"/>
          </w:tcPr>
          <w:p w14:paraId="026B8974" w14:textId="77777777" w:rsidR="00466DAA" w:rsidRPr="002B7751" w:rsidRDefault="00466DAA" w:rsidP="00466DAA">
            <w:pPr>
              <w:rPr>
                <w:rFonts w:cs="Calibri"/>
                <w:sz w:val="22"/>
                <w:szCs w:val="22"/>
              </w:rPr>
            </w:pPr>
            <w:r w:rsidRPr="002B7751">
              <w:rPr>
                <w:rFonts w:cs="Calibri"/>
                <w:sz w:val="22"/>
              </w:rPr>
              <w:t>Course outlining/development/lesson plans/Teaching techniques/Teaching aids/administering and grading</w:t>
            </w:r>
            <w:r w:rsidRPr="002B7751">
              <w:rPr>
                <w:rFonts w:cs="Calibri"/>
                <w:sz w:val="22"/>
              </w:rPr>
              <w:tab/>
            </w:r>
            <w:r w:rsidRPr="002B7751">
              <w:rPr>
                <w:rFonts w:cs="Calibri"/>
                <w:sz w:val="22"/>
              </w:rPr>
              <w:tab/>
            </w:r>
          </w:p>
        </w:tc>
        <w:tc>
          <w:tcPr>
            <w:tcW w:w="1795" w:type="dxa"/>
          </w:tcPr>
          <w:p w14:paraId="7284C82E" w14:textId="77777777" w:rsidR="00466DAA" w:rsidRPr="00196719" w:rsidRDefault="00466DAA" w:rsidP="00B93620">
            <w:pPr>
              <w:jc w:val="center"/>
              <w:rPr>
                <w:rFonts w:cs="Calibri"/>
                <w:b/>
                <w:sz w:val="24"/>
              </w:rPr>
            </w:pPr>
            <w:r w:rsidRPr="00196719">
              <w:rPr>
                <w:rFonts w:cs="Calibri"/>
                <w:b/>
                <w:sz w:val="24"/>
              </w:rPr>
              <w:t>330</w:t>
            </w:r>
          </w:p>
        </w:tc>
      </w:tr>
      <w:tr w:rsidR="00466DAA" w:rsidRPr="002B7751" w14:paraId="53ABAD1C" w14:textId="77777777" w:rsidTr="002E340A">
        <w:tc>
          <w:tcPr>
            <w:tcW w:w="6835" w:type="dxa"/>
          </w:tcPr>
          <w:p w14:paraId="0FC32EE8" w14:textId="77777777" w:rsidR="00466DAA" w:rsidRPr="002B7751" w:rsidRDefault="00466DAA" w:rsidP="00466DAA">
            <w:pPr>
              <w:rPr>
                <w:rFonts w:cs="Calibri"/>
                <w:sz w:val="22"/>
                <w:szCs w:val="22"/>
              </w:rPr>
            </w:pPr>
            <w:r w:rsidRPr="002B7751">
              <w:rPr>
                <w:rFonts w:cs="Calibri"/>
                <w:sz w:val="22"/>
              </w:rPr>
              <w:t>Law/cosmetology school management records</w:t>
            </w:r>
          </w:p>
        </w:tc>
        <w:tc>
          <w:tcPr>
            <w:tcW w:w="1795" w:type="dxa"/>
          </w:tcPr>
          <w:p w14:paraId="4DEB370C" w14:textId="77777777" w:rsidR="00466DAA" w:rsidRPr="00196719" w:rsidRDefault="00466DAA" w:rsidP="00196719">
            <w:pPr>
              <w:jc w:val="center"/>
              <w:rPr>
                <w:rFonts w:cs="Calibri"/>
                <w:b/>
                <w:sz w:val="24"/>
              </w:rPr>
            </w:pPr>
            <w:r w:rsidRPr="00196719">
              <w:rPr>
                <w:rFonts w:cs="Calibri"/>
                <w:b/>
                <w:sz w:val="24"/>
              </w:rPr>
              <w:t>90</w:t>
            </w:r>
          </w:p>
        </w:tc>
      </w:tr>
      <w:tr w:rsidR="00466DAA" w:rsidRPr="002B7751" w14:paraId="5BE609D6" w14:textId="77777777" w:rsidTr="002E340A">
        <w:tc>
          <w:tcPr>
            <w:tcW w:w="6835" w:type="dxa"/>
          </w:tcPr>
          <w:p w14:paraId="7C1CFEA2" w14:textId="77777777" w:rsidR="00466DAA" w:rsidRPr="002B7751" w:rsidRDefault="00466DAA" w:rsidP="00466DAA">
            <w:pPr>
              <w:rPr>
                <w:rFonts w:cs="Calibri"/>
                <w:sz w:val="22"/>
                <w:szCs w:val="22"/>
              </w:rPr>
            </w:pPr>
            <w:r w:rsidRPr="002B7751">
              <w:rPr>
                <w:rFonts w:cs="Calibri"/>
                <w:sz w:val="22"/>
              </w:rPr>
              <w:t>Teaching (assisting in classroom/clinic)</w:t>
            </w:r>
          </w:p>
        </w:tc>
        <w:tc>
          <w:tcPr>
            <w:tcW w:w="1795" w:type="dxa"/>
          </w:tcPr>
          <w:p w14:paraId="7F618987" w14:textId="77777777" w:rsidR="00466DAA" w:rsidRPr="00196719" w:rsidRDefault="00466DAA" w:rsidP="00196719">
            <w:pPr>
              <w:jc w:val="center"/>
              <w:rPr>
                <w:rFonts w:cs="Calibri"/>
                <w:b/>
                <w:sz w:val="24"/>
              </w:rPr>
            </w:pPr>
            <w:r w:rsidRPr="00196719">
              <w:rPr>
                <w:rFonts w:cs="Calibri"/>
                <w:b/>
                <w:sz w:val="24"/>
              </w:rPr>
              <w:t>150</w:t>
            </w:r>
          </w:p>
        </w:tc>
      </w:tr>
      <w:tr w:rsidR="00466DAA" w:rsidRPr="002B7751" w14:paraId="0E37F8AE" w14:textId="77777777" w:rsidTr="002E340A">
        <w:tc>
          <w:tcPr>
            <w:tcW w:w="6835" w:type="dxa"/>
          </w:tcPr>
          <w:p w14:paraId="23143215" w14:textId="77777777" w:rsidR="00466DAA" w:rsidRPr="002B7751" w:rsidRDefault="00466DAA" w:rsidP="00466DAA">
            <w:pPr>
              <w:rPr>
                <w:rFonts w:cs="Calibri"/>
                <w:sz w:val="22"/>
                <w:szCs w:val="22"/>
              </w:rPr>
            </w:pPr>
            <w:r w:rsidRPr="002B7751">
              <w:rPr>
                <w:rFonts w:cs="Calibri"/>
                <w:sz w:val="22"/>
              </w:rPr>
              <w:t>Practice teaching (classroom/clinic)</w:t>
            </w:r>
          </w:p>
        </w:tc>
        <w:tc>
          <w:tcPr>
            <w:tcW w:w="1795" w:type="dxa"/>
          </w:tcPr>
          <w:p w14:paraId="58D21337" w14:textId="77777777" w:rsidR="00466DAA" w:rsidRPr="00196719" w:rsidRDefault="00466DAA" w:rsidP="00196719">
            <w:pPr>
              <w:jc w:val="center"/>
              <w:rPr>
                <w:rFonts w:cs="Calibri"/>
                <w:b/>
                <w:sz w:val="24"/>
              </w:rPr>
            </w:pPr>
            <w:r w:rsidRPr="00196719">
              <w:rPr>
                <w:rFonts w:cs="Calibri"/>
                <w:b/>
                <w:sz w:val="24"/>
              </w:rPr>
              <w:t>250</w:t>
            </w:r>
          </w:p>
        </w:tc>
      </w:tr>
      <w:tr w:rsidR="00466DAA" w:rsidRPr="002B7751" w14:paraId="2CFD9514" w14:textId="77777777" w:rsidTr="002E340A">
        <w:tc>
          <w:tcPr>
            <w:tcW w:w="6835" w:type="dxa"/>
            <w:shd w:val="clear" w:color="auto" w:fill="D9D9D9"/>
          </w:tcPr>
          <w:p w14:paraId="144BDA92" w14:textId="77777777" w:rsidR="00466DAA" w:rsidRPr="002B7751" w:rsidRDefault="00466DAA" w:rsidP="00466DAA">
            <w:pPr>
              <w:rPr>
                <w:rFonts w:cs="Calibri"/>
                <w:b/>
                <w:sz w:val="28"/>
                <w:szCs w:val="22"/>
              </w:rPr>
            </w:pPr>
            <w:r w:rsidRPr="002B7751">
              <w:rPr>
                <w:rFonts w:cs="Calibri"/>
                <w:b/>
                <w:sz w:val="28"/>
                <w:szCs w:val="22"/>
              </w:rPr>
              <w:t>TOTAL HOURS</w:t>
            </w:r>
          </w:p>
        </w:tc>
        <w:tc>
          <w:tcPr>
            <w:tcW w:w="1795" w:type="dxa"/>
            <w:shd w:val="clear" w:color="auto" w:fill="D9D9D9"/>
          </w:tcPr>
          <w:p w14:paraId="3D0CBEB9" w14:textId="77777777" w:rsidR="00466DAA" w:rsidRPr="00196719" w:rsidRDefault="00466DAA" w:rsidP="00196719">
            <w:pPr>
              <w:jc w:val="center"/>
              <w:rPr>
                <w:rFonts w:cs="Calibri"/>
                <w:b/>
                <w:sz w:val="28"/>
              </w:rPr>
            </w:pPr>
            <w:r w:rsidRPr="00196719">
              <w:rPr>
                <w:rFonts w:cs="Calibri"/>
                <w:b/>
                <w:sz w:val="28"/>
              </w:rPr>
              <w:t>1000</w:t>
            </w:r>
          </w:p>
        </w:tc>
      </w:tr>
    </w:tbl>
    <w:p w14:paraId="174CD9E3" w14:textId="77777777" w:rsidR="00CC33EA" w:rsidRPr="002B7751" w:rsidRDefault="00466DAA" w:rsidP="00466DAA">
      <w:pPr>
        <w:pStyle w:val="BodyText2"/>
        <w:rPr>
          <w:rFonts w:ascii="Calibri" w:hAnsi="Calibri" w:cs="Calibri"/>
          <w:sz w:val="20"/>
        </w:rPr>
      </w:pPr>
      <w:r w:rsidRPr="002B7751">
        <w:rPr>
          <w:rFonts w:ascii="Calibri" w:hAnsi="Calibri" w:cs="Calibri"/>
          <w:sz w:val="20"/>
        </w:rPr>
        <w:t xml:space="preserve">Upon completion of 1000 hours the student will receive a certificate and be prepared to pass the State Board exam. This allows the student to work as an instructor in a cosmetology institution, or to work in or own an </w:t>
      </w:r>
      <w:r w:rsidRPr="002B7751">
        <w:rPr>
          <w:rFonts w:ascii="Calibri" w:hAnsi="Calibri" w:cs="Calibri"/>
          <w:sz w:val="20"/>
        </w:rPr>
        <w:lastRenderedPageBreak/>
        <w:t>institution, or to work in or own a beauty salon, once a license is obtained.</w:t>
      </w:r>
    </w:p>
    <w:p w14:paraId="7A4FA716" w14:textId="77777777" w:rsidR="00466DAA" w:rsidRPr="002B7751" w:rsidRDefault="00466DAA" w:rsidP="00466DAA">
      <w:pPr>
        <w:pStyle w:val="BodyText2"/>
        <w:rPr>
          <w:rFonts w:ascii="Calibri" w:hAnsi="Calibri" w:cs="Calibri"/>
          <w:b/>
          <w:sz w:val="28"/>
          <w:szCs w:val="28"/>
        </w:rPr>
      </w:pPr>
      <w:r w:rsidRPr="002B7751">
        <w:rPr>
          <w:rFonts w:ascii="Calibri" w:hAnsi="Calibri" w:cs="Calibri"/>
          <w:b/>
          <w:sz w:val="28"/>
          <w:szCs w:val="28"/>
        </w:rPr>
        <w:t>Esthetic</w:t>
      </w:r>
      <w:r w:rsidR="008D3CF5">
        <w:rPr>
          <w:rFonts w:ascii="Calibri" w:hAnsi="Calibri" w:cs="Calibri"/>
          <w:b/>
          <w:sz w:val="28"/>
          <w:szCs w:val="28"/>
        </w:rPr>
        <w:t>s</w:t>
      </w:r>
      <w:r w:rsidRPr="002B7751">
        <w:rPr>
          <w:rFonts w:ascii="Calibri" w:hAnsi="Calibri" w:cs="Calibri"/>
          <w:sz w:val="28"/>
          <w:szCs w:val="28"/>
        </w:rPr>
        <w:t>...............................</w:t>
      </w:r>
      <w:r w:rsidR="00BA5F49">
        <w:rPr>
          <w:rFonts w:ascii="Calibri" w:hAnsi="Calibri" w:cs="Calibri"/>
          <w:sz w:val="28"/>
          <w:szCs w:val="28"/>
        </w:rPr>
        <w:t>.............................</w:t>
      </w:r>
      <w:r w:rsidRPr="002B7751">
        <w:rPr>
          <w:rFonts w:ascii="Calibri" w:hAnsi="Calibri" w:cs="Calibri"/>
          <w:sz w:val="28"/>
          <w:szCs w:val="28"/>
        </w:rPr>
        <w:t>.............................</w:t>
      </w:r>
      <w:r w:rsidRPr="002B7751">
        <w:rPr>
          <w:rFonts w:ascii="Calibri" w:hAnsi="Calibri" w:cs="Calibri"/>
          <w:b/>
          <w:sz w:val="28"/>
          <w:szCs w:val="28"/>
        </w:rPr>
        <w:t>600 HOURS</w:t>
      </w:r>
    </w:p>
    <w:p w14:paraId="5CC9FE16" w14:textId="2DB311A2" w:rsidR="00466DAA" w:rsidRPr="002B7751" w:rsidRDefault="00466DAA" w:rsidP="00466DAA">
      <w:pPr>
        <w:rPr>
          <w:rFonts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1795"/>
      </w:tblGrid>
      <w:tr w:rsidR="00466DAA" w:rsidRPr="002B7751" w14:paraId="23275C20" w14:textId="77777777" w:rsidTr="002E340A">
        <w:tc>
          <w:tcPr>
            <w:tcW w:w="6835" w:type="dxa"/>
          </w:tcPr>
          <w:p w14:paraId="4C257F03" w14:textId="77777777" w:rsidR="00466DAA" w:rsidRPr="002B7751" w:rsidRDefault="00466DAA" w:rsidP="00466DAA">
            <w:pPr>
              <w:rPr>
                <w:rFonts w:cs="Calibri"/>
                <w:b/>
                <w:sz w:val="24"/>
              </w:rPr>
            </w:pPr>
            <w:r w:rsidRPr="002B7751">
              <w:rPr>
                <w:rFonts w:cs="Calibri"/>
                <w:sz w:val="22"/>
                <w:szCs w:val="22"/>
              </w:rPr>
              <w:t>Bacteriology</w:t>
            </w:r>
          </w:p>
        </w:tc>
        <w:tc>
          <w:tcPr>
            <w:tcW w:w="1795" w:type="dxa"/>
          </w:tcPr>
          <w:p w14:paraId="55867AF1" w14:textId="77777777" w:rsidR="00466DAA" w:rsidRPr="002B7751" w:rsidRDefault="00466DAA" w:rsidP="00196719">
            <w:pPr>
              <w:jc w:val="center"/>
              <w:rPr>
                <w:rFonts w:cs="Calibri"/>
                <w:b/>
                <w:sz w:val="24"/>
              </w:rPr>
            </w:pPr>
            <w:r w:rsidRPr="002B7751">
              <w:rPr>
                <w:rFonts w:cs="Calibri"/>
                <w:b/>
                <w:sz w:val="24"/>
              </w:rPr>
              <w:t>80</w:t>
            </w:r>
          </w:p>
        </w:tc>
      </w:tr>
      <w:tr w:rsidR="00466DAA" w:rsidRPr="002B7751" w14:paraId="1D3A1D3F" w14:textId="77777777" w:rsidTr="002E340A">
        <w:tc>
          <w:tcPr>
            <w:tcW w:w="6835" w:type="dxa"/>
          </w:tcPr>
          <w:p w14:paraId="3805F2AB" w14:textId="77777777" w:rsidR="00466DAA" w:rsidRPr="002B7751" w:rsidRDefault="00466DAA" w:rsidP="00466DAA">
            <w:pPr>
              <w:pStyle w:val="BodyText2"/>
              <w:rPr>
                <w:rFonts w:ascii="Calibri" w:hAnsi="Calibri" w:cs="Calibri"/>
                <w:sz w:val="22"/>
                <w:szCs w:val="22"/>
              </w:rPr>
            </w:pPr>
            <w:r w:rsidRPr="002B7751">
              <w:rPr>
                <w:rFonts w:ascii="Calibri" w:hAnsi="Calibri" w:cs="Calibri"/>
                <w:sz w:val="22"/>
                <w:szCs w:val="22"/>
              </w:rPr>
              <w:t>Sciences: Histology, dermatology and physiology</w:t>
            </w:r>
            <w:r w:rsidRPr="002B7751">
              <w:rPr>
                <w:rFonts w:ascii="Calibri" w:hAnsi="Calibri" w:cs="Calibri"/>
                <w:sz w:val="22"/>
              </w:rPr>
              <w:tab/>
            </w:r>
          </w:p>
        </w:tc>
        <w:tc>
          <w:tcPr>
            <w:tcW w:w="1795" w:type="dxa"/>
          </w:tcPr>
          <w:p w14:paraId="573B690E" w14:textId="77777777" w:rsidR="00466DAA" w:rsidRPr="002B7751" w:rsidRDefault="00466DAA" w:rsidP="00196719">
            <w:pPr>
              <w:jc w:val="center"/>
              <w:rPr>
                <w:rFonts w:cs="Calibri"/>
                <w:b/>
                <w:sz w:val="24"/>
              </w:rPr>
            </w:pPr>
            <w:r w:rsidRPr="002B7751">
              <w:rPr>
                <w:rFonts w:cs="Calibri"/>
                <w:b/>
                <w:sz w:val="24"/>
              </w:rPr>
              <w:t>180</w:t>
            </w:r>
          </w:p>
        </w:tc>
      </w:tr>
      <w:tr w:rsidR="00466DAA" w:rsidRPr="002B7751" w14:paraId="098219A1" w14:textId="77777777" w:rsidTr="002E340A">
        <w:tc>
          <w:tcPr>
            <w:tcW w:w="6835" w:type="dxa"/>
          </w:tcPr>
          <w:p w14:paraId="5980C796" w14:textId="77777777" w:rsidR="00466DAA" w:rsidRPr="002B7751" w:rsidRDefault="00466DAA" w:rsidP="00466DAA">
            <w:pPr>
              <w:pStyle w:val="BodyText2"/>
              <w:rPr>
                <w:rFonts w:ascii="Calibri" w:hAnsi="Calibri" w:cs="Calibri"/>
                <w:sz w:val="22"/>
              </w:rPr>
            </w:pPr>
            <w:r w:rsidRPr="002B7751">
              <w:rPr>
                <w:rFonts w:ascii="Calibri" w:hAnsi="Calibri" w:cs="Calibri"/>
                <w:sz w:val="22"/>
              </w:rPr>
              <w:t>Facials: (draping, manipulations, cleaning and toning, chemistry/light therapy; make-up</w:t>
            </w:r>
            <w:r w:rsidR="008B62D2">
              <w:rPr>
                <w:rFonts w:ascii="Calibri" w:hAnsi="Calibri" w:cs="Calibri"/>
                <w:sz w:val="22"/>
              </w:rPr>
              <w:t>)</w:t>
            </w:r>
          </w:p>
        </w:tc>
        <w:tc>
          <w:tcPr>
            <w:tcW w:w="1795" w:type="dxa"/>
          </w:tcPr>
          <w:p w14:paraId="3C75AD32" w14:textId="77777777" w:rsidR="00466DAA" w:rsidRPr="002B7751" w:rsidRDefault="00466DAA" w:rsidP="00196719">
            <w:pPr>
              <w:jc w:val="center"/>
              <w:rPr>
                <w:rFonts w:cs="Calibri"/>
                <w:b/>
                <w:sz w:val="24"/>
              </w:rPr>
            </w:pPr>
            <w:r w:rsidRPr="002B7751">
              <w:rPr>
                <w:rFonts w:cs="Calibri"/>
                <w:b/>
                <w:sz w:val="24"/>
              </w:rPr>
              <w:t>200</w:t>
            </w:r>
          </w:p>
        </w:tc>
      </w:tr>
      <w:tr w:rsidR="00466DAA" w:rsidRPr="002B7751" w14:paraId="26D2395C" w14:textId="77777777" w:rsidTr="002E340A">
        <w:tc>
          <w:tcPr>
            <w:tcW w:w="6835" w:type="dxa"/>
          </w:tcPr>
          <w:p w14:paraId="5F1DED62" w14:textId="77777777" w:rsidR="00466DAA" w:rsidRPr="002B7751" w:rsidRDefault="00466DAA" w:rsidP="00466DAA">
            <w:pPr>
              <w:rPr>
                <w:rFonts w:cs="Calibri"/>
                <w:sz w:val="22"/>
                <w:szCs w:val="22"/>
              </w:rPr>
            </w:pPr>
            <w:r w:rsidRPr="002B7751">
              <w:rPr>
                <w:rFonts w:cs="Calibri"/>
                <w:sz w:val="22"/>
              </w:rPr>
              <w:t>Non-permanent hair removal</w:t>
            </w:r>
            <w:r w:rsidRPr="002B7751">
              <w:rPr>
                <w:rFonts w:cs="Calibri"/>
                <w:sz w:val="22"/>
              </w:rPr>
              <w:tab/>
            </w:r>
          </w:p>
        </w:tc>
        <w:tc>
          <w:tcPr>
            <w:tcW w:w="1795" w:type="dxa"/>
          </w:tcPr>
          <w:p w14:paraId="1A28B5C6" w14:textId="77777777" w:rsidR="00466DAA" w:rsidRPr="002B7751" w:rsidRDefault="00466DAA" w:rsidP="00196719">
            <w:pPr>
              <w:jc w:val="center"/>
              <w:rPr>
                <w:rFonts w:cs="Calibri"/>
                <w:b/>
                <w:sz w:val="24"/>
              </w:rPr>
            </w:pPr>
            <w:r w:rsidRPr="002B7751">
              <w:rPr>
                <w:rFonts w:cs="Calibri"/>
                <w:b/>
                <w:sz w:val="24"/>
              </w:rPr>
              <w:t>40</w:t>
            </w:r>
          </w:p>
        </w:tc>
      </w:tr>
      <w:tr w:rsidR="00466DAA" w:rsidRPr="002B7751" w14:paraId="21957128" w14:textId="77777777" w:rsidTr="002E340A">
        <w:tc>
          <w:tcPr>
            <w:tcW w:w="6835" w:type="dxa"/>
          </w:tcPr>
          <w:p w14:paraId="69EF3C63" w14:textId="77777777" w:rsidR="00466DAA" w:rsidRPr="00872EC7" w:rsidRDefault="00466DAA" w:rsidP="00872EC7">
            <w:pPr>
              <w:pStyle w:val="BodyText2"/>
              <w:rPr>
                <w:rFonts w:ascii="Calibri" w:hAnsi="Calibri" w:cs="Calibri"/>
                <w:sz w:val="22"/>
              </w:rPr>
            </w:pPr>
            <w:r w:rsidRPr="002B7751">
              <w:rPr>
                <w:rFonts w:ascii="Calibri" w:hAnsi="Calibri" w:cs="Calibri"/>
                <w:sz w:val="22"/>
              </w:rPr>
              <w:t>Salon development (administration and laws;</w:t>
            </w:r>
            <w:r w:rsidR="00872EC7">
              <w:rPr>
                <w:rFonts w:ascii="Calibri" w:hAnsi="Calibri" w:cs="Calibri"/>
                <w:sz w:val="22"/>
              </w:rPr>
              <w:t xml:space="preserve"> </w:t>
            </w:r>
            <w:r w:rsidRPr="002B7751">
              <w:rPr>
                <w:rFonts w:cs="Calibri"/>
                <w:sz w:val="22"/>
              </w:rPr>
              <w:t>insurance; ethics)</w:t>
            </w:r>
          </w:p>
        </w:tc>
        <w:tc>
          <w:tcPr>
            <w:tcW w:w="1795" w:type="dxa"/>
          </w:tcPr>
          <w:p w14:paraId="19EC8420" w14:textId="77777777" w:rsidR="00466DAA" w:rsidRPr="002B7751" w:rsidRDefault="00466DAA" w:rsidP="00196719">
            <w:pPr>
              <w:jc w:val="center"/>
              <w:rPr>
                <w:rFonts w:cs="Calibri"/>
                <w:b/>
                <w:sz w:val="24"/>
              </w:rPr>
            </w:pPr>
            <w:r w:rsidRPr="002B7751">
              <w:rPr>
                <w:rFonts w:cs="Calibri"/>
                <w:b/>
                <w:sz w:val="24"/>
              </w:rPr>
              <w:t>60</w:t>
            </w:r>
          </w:p>
        </w:tc>
      </w:tr>
      <w:tr w:rsidR="00466DAA" w:rsidRPr="002B7751" w14:paraId="00B2A5EA" w14:textId="77777777" w:rsidTr="002E340A">
        <w:tc>
          <w:tcPr>
            <w:tcW w:w="6835" w:type="dxa"/>
          </w:tcPr>
          <w:p w14:paraId="7D22C17A" w14:textId="77777777" w:rsidR="00466DAA" w:rsidRPr="002B7751" w:rsidRDefault="00466DAA" w:rsidP="00466DAA">
            <w:pPr>
              <w:rPr>
                <w:rFonts w:cs="Calibri"/>
                <w:sz w:val="22"/>
                <w:szCs w:val="22"/>
              </w:rPr>
            </w:pPr>
            <w:r w:rsidRPr="002B7751">
              <w:rPr>
                <w:rFonts w:cs="Calibri"/>
                <w:sz w:val="22"/>
              </w:rPr>
              <w:t>Cosmetology laws; rules/regulations</w:t>
            </w:r>
          </w:p>
        </w:tc>
        <w:tc>
          <w:tcPr>
            <w:tcW w:w="1795" w:type="dxa"/>
          </w:tcPr>
          <w:p w14:paraId="39655D22" w14:textId="77777777" w:rsidR="00466DAA" w:rsidRPr="002B7751" w:rsidRDefault="00466DAA" w:rsidP="00196719">
            <w:pPr>
              <w:jc w:val="center"/>
              <w:rPr>
                <w:rFonts w:cs="Calibri"/>
                <w:b/>
                <w:sz w:val="24"/>
              </w:rPr>
            </w:pPr>
            <w:r w:rsidRPr="002B7751">
              <w:rPr>
                <w:rFonts w:cs="Calibri"/>
                <w:b/>
                <w:sz w:val="24"/>
              </w:rPr>
              <w:t>40</w:t>
            </w:r>
          </w:p>
        </w:tc>
      </w:tr>
      <w:tr w:rsidR="00466DAA" w:rsidRPr="002B7751" w14:paraId="68A33D6F" w14:textId="77777777" w:rsidTr="002E340A">
        <w:tc>
          <w:tcPr>
            <w:tcW w:w="6835" w:type="dxa"/>
            <w:shd w:val="clear" w:color="auto" w:fill="D9D9D9"/>
          </w:tcPr>
          <w:p w14:paraId="6093BD33" w14:textId="77777777" w:rsidR="00466DAA" w:rsidRPr="002B7751" w:rsidRDefault="00466DAA" w:rsidP="00466DAA">
            <w:pPr>
              <w:rPr>
                <w:rFonts w:cs="Calibri"/>
                <w:b/>
                <w:sz w:val="28"/>
                <w:szCs w:val="22"/>
              </w:rPr>
            </w:pPr>
            <w:r w:rsidRPr="002B7751">
              <w:rPr>
                <w:rFonts w:cs="Calibri"/>
                <w:b/>
                <w:sz w:val="28"/>
                <w:szCs w:val="22"/>
              </w:rPr>
              <w:t>TOTAL HOURS</w:t>
            </w:r>
          </w:p>
        </w:tc>
        <w:tc>
          <w:tcPr>
            <w:tcW w:w="1795" w:type="dxa"/>
            <w:shd w:val="clear" w:color="auto" w:fill="D9D9D9"/>
          </w:tcPr>
          <w:p w14:paraId="1ECE3A67" w14:textId="77777777" w:rsidR="00466DAA" w:rsidRPr="002B7751" w:rsidRDefault="00466DAA" w:rsidP="00196719">
            <w:pPr>
              <w:jc w:val="center"/>
              <w:rPr>
                <w:rFonts w:cs="Calibri"/>
                <w:b/>
                <w:sz w:val="28"/>
              </w:rPr>
            </w:pPr>
            <w:r w:rsidRPr="002B7751">
              <w:rPr>
                <w:rFonts w:cs="Calibri"/>
                <w:b/>
                <w:sz w:val="28"/>
              </w:rPr>
              <w:t>600</w:t>
            </w:r>
          </w:p>
        </w:tc>
      </w:tr>
    </w:tbl>
    <w:p w14:paraId="5978B81E" w14:textId="77777777" w:rsidR="009907BA" w:rsidRPr="002B7751" w:rsidRDefault="00466DAA" w:rsidP="00466DAA">
      <w:pPr>
        <w:pStyle w:val="BodyText2"/>
        <w:rPr>
          <w:rFonts w:ascii="Calibri" w:hAnsi="Calibri" w:cs="Calibri"/>
          <w:sz w:val="20"/>
        </w:rPr>
      </w:pPr>
      <w:r w:rsidRPr="002B7751">
        <w:rPr>
          <w:rFonts w:ascii="Calibri" w:hAnsi="Calibri" w:cs="Calibri"/>
          <w:sz w:val="20"/>
        </w:rPr>
        <w:t>Upon completion of 600 hours of training, the student will receive a certificate and be prepared to pass the State Board exam. This will enable the student to work as an Esthetician once a license is obtained.</w:t>
      </w:r>
    </w:p>
    <w:p w14:paraId="073C4D37" w14:textId="77777777" w:rsidR="002818E6" w:rsidRDefault="002818E6" w:rsidP="00466DAA">
      <w:pPr>
        <w:pStyle w:val="BodyText2"/>
        <w:rPr>
          <w:rFonts w:ascii="Calibri" w:hAnsi="Calibri" w:cs="Calibri"/>
          <w:b/>
          <w:sz w:val="28"/>
          <w:szCs w:val="28"/>
        </w:rPr>
      </w:pPr>
    </w:p>
    <w:p w14:paraId="2F6AE331" w14:textId="77777777" w:rsidR="002818E6" w:rsidRPr="002818E6" w:rsidRDefault="00466DAA" w:rsidP="00466DAA">
      <w:pPr>
        <w:pStyle w:val="BodyText2"/>
        <w:rPr>
          <w:rFonts w:ascii="Calibri" w:hAnsi="Calibri" w:cs="Calibri"/>
          <w:sz w:val="28"/>
          <w:szCs w:val="28"/>
        </w:rPr>
      </w:pPr>
      <w:r w:rsidRPr="002818E6">
        <w:rPr>
          <w:rFonts w:ascii="Calibri" w:hAnsi="Calibri" w:cs="Calibri"/>
          <w:b/>
          <w:sz w:val="28"/>
          <w:szCs w:val="28"/>
        </w:rPr>
        <w:t xml:space="preserve">COSMETOLOGY REVIEW </w:t>
      </w:r>
      <w:r w:rsidRPr="002818E6">
        <w:rPr>
          <w:rFonts w:ascii="Calibri" w:hAnsi="Calibri" w:cs="Calibri"/>
          <w:sz w:val="28"/>
          <w:szCs w:val="28"/>
        </w:rPr>
        <w:t>………………</w:t>
      </w:r>
      <w:r w:rsidR="002818E6">
        <w:rPr>
          <w:rFonts w:ascii="Calibri" w:hAnsi="Calibri" w:cs="Calibri"/>
          <w:sz w:val="28"/>
          <w:szCs w:val="28"/>
        </w:rPr>
        <w:t>......................................</w:t>
      </w:r>
      <w:r w:rsidRPr="002818E6">
        <w:rPr>
          <w:rFonts w:ascii="Calibri" w:hAnsi="Calibri" w:cs="Calibri"/>
          <w:sz w:val="28"/>
          <w:szCs w:val="28"/>
        </w:rPr>
        <w:t>……</w:t>
      </w:r>
      <w:r w:rsidR="00A928D1" w:rsidRPr="002818E6">
        <w:rPr>
          <w:rFonts w:ascii="Calibri" w:hAnsi="Calibri" w:cs="Calibri"/>
          <w:sz w:val="28"/>
          <w:szCs w:val="28"/>
        </w:rPr>
        <w:t>...</w:t>
      </w:r>
      <w:r w:rsidRPr="002818E6">
        <w:rPr>
          <w:rFonts w:ascii="Calibri" w:hAnsi="Calibri" w:cs="Calibri"/>
          <w:b/>
          <w:sz w:val="28"/>
          <w:szCs w:val="28"/>
        </w:rPr>
        <w:t>250 HOURS</w:t>
      </w:r>
    </w:p>
    <w:p w14:paraId="329A88B9" w14:textId="49B8387C" w:rsidR="00466DAA" w:rsidRPr="002B7751" w:rsidRDefault="00466DAA" w:rsidP="00466DAA">
      <w:pPr>
        <w:pStyle w:val="BodyText2"/>
        <w:rPr>
          <w:rFonts w:ascii="Calibri" w:hAnsi="Calibri" w:cs="Calibri"/>
          <w:b/>
        </w:rPr>
      </w:pPr>
      <w:r w:rsidRPr="002B7751">
        <w:rPr>
          <w:rFonts w:ascii="Calibri" w:hAnsi="Calibri" w:cs="Calibri"/>
          <w:b/>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1795"/>
      </w:tblGrid>
      <w:tr w:rsidR="00466DAA" w:rsidRPr="002B7751" w14:paraId="59213080" w14:textId="77777777" w:rsidTr="002E340A">
        <w:tc>
          <w:tcPr>
            <w:tcW w:w="6835" w:type="dxa"/>
          </w:tcPr>
          <w:p w14:paraId="6D7BE457" w14:textId="77777777" w:rsidR="00466DAA" w:rsidRPr="002B7751" w:rsidRDefault="00466DAA" w:rsidP="00466DAA">
            <w:pPr>
              <w:rPr>
                <w:rFonts w:cs="Calibri"/>
                <w:b/>
                <w:sz w:val="24"/>
              </w:rPr>
            </w:pPr>
            <w:r w:rsidRPr="002B7751">
              <w:rPr>
                <w:rFonts w:cs="Calibri"/>
                <w:sz w:val="22"/>
              </w:rPr>
              <w:t>Theory</w:t>
            </w:r>
            <w:r w:rsidRPr="002B7751">
              <w:rPr>
                <w:rFonts w:cs="Calibri"/>
                <w:sz w:val="22"/>
              </w:rPr>
              <w:tab/>
            </w:r>
          </w:p>
        </w:tc>
        <w:tc>
          <w:tcPr>
            <w:tcW w:w="1795" w:type="dxa"/>
          </w:tcPr>
          <w:p w14:paraId="44F3D438" w14:textId="77777777" w:rsidR="00466DAA" w:rsidRPr="002B7751" w:rsidRDefault="00466DAA" w:rsidP="00196719">
            <w:pPr>
              <w:jc w:val="center"/>
              <w:rPr>
                <w:rFonts w:cs="Calibri"/>
                <w:b/>
                <w:sz w:val="24"/>
              </w:rPr>
            </w:pPr>
            <w:r w:rsidRPr="002B7751">
              <w:rPr>
                <w:rFonts w:cs="Calibri"/>
                <w:b/>
                <w:sz w:val="24"/>
              </w:rPr>
              <w:t>40</w:t>
            </w:r>
          </w:p>
        </w:tc>
      </w:tr>
      <w:tr w:rsidR="00466DAA" w:rsidRPr="002B7751" w14:paraId="45EB4EAA" w14:textId="77777777" w:rsidTr="002E340A">
        <w:tc>
          <w:tcPr>
            <w:tcW w:w="6835" w:type="dxa"/>
          </w:tcPr>
          <w:p w14:paraId="694E7544" w14:textId="77777777" w:rsidR="00466DAA" w:rsidRPr="002B7751" w:rsidRDefault="00466DAA" w:rsidP="00466DAA">
            <w:pPr>
              <w:rPr>
                <w:rFonts w:cs="Calibri"/>
                <w:sz w:val="22"/>
                <w:szCs w:val="22"/>
              </w:rPr>
            </w:pPr>
            <w:r w:rsidRPr="002B7751">
              <w:rPr>
                <w:rFonts w:cs="Calibri"/>
                <w:sz w:val="22"/>
              </w:rPr>
              <w:t>Manicures/Pedicure</w:t>
            </w:r>
            <w:r w:rsidRPr="002B7751">
              <w:rPr>
                <w:rFonts w:cs="Calibri"/>
                <w:sz w:val="22"/>
              </w:rPr>
              <w:tab/>
            </w:r>
          </w:p>
        </w:tc>
        <w:tc>
          <w:tcPr>
            <w:tcW w:w="1795" w:type="dxa"/>
          </w:tcPr>
          <w:p w14:paraId="01F59895" w14:textId="77777777" w:rsidR="00466DAA" w:rsidRPr="002B7751" w:rsidRDefault="00466DAA" w:rsidP="00196719">
            <w:pPr>
              <w:jc w:val="center"/>
              <w:rPr>
                <w:rFonts w:cs="Calibri"/>
                <w:b/>
                <w:sz w:val="24"/>
              </w:rPr>
            </w:pPr>
            <w:r w:rsidRPr="002B7751">
              <w:rPr>
                <w:rFonts w:cs="Calibri"/>
                <w:b/>
                <w:sz w:val="24"/>
              </w:rPr>
              <w:t>10</w:t>
            </w:r>
          </w:p>
        </w:tc>
      </w:tr>
      <w:tr w:rsidR="00466DAA" w:rsidRPr="002B7751" w14:paraId="489502C1" w14:textId="77777777" w:rsidTr="002E340A">
        <w:tc>
          <w:tcPr>
            <w:tcW w:w="6835" w:type="dxa"/>
          </w:tcPr>
          <w:p w14:paraId="6F35B4FC" w14:textId="77777777" w:rsidR="00466DAA" w:rsidRPr="002B7751" w:rsidRDefault="00466DAA" w:rsidP="00466DAA">
            <w:pPr>
              <w:rPr>
                <w:rFonts w:cs="Calibri"/>
                <w:sz w:val="22"/>
                <w:szCs w:val="22"/>
              </w:rPr>
            </w:pPr>
            <w:r w:rsidRPr="002B7751">
              <w:rPr>
                <w:rFonts w:cs="Calibri"/>
                <w:sz w:val="22"/>
              </w:rPr>
              <w:t>Facials (Makeup)</w:t>
            </w:r>
          </w:p>
        </w:tc>
        <w:tc>
          <w:tcPr>
            <w:tcW w:w="1795" w:type="dxa"/>
          </w:tcPr>
          <w:p w14:paraId="7A6D2799" w14:textId="77777777" w:rsidR="00466DAA" w:rsidRPr="002B7751" w:rsidRDefault="00466DAA" w:rsidP="00196719">
            <w:pPr>
              <w:jc w:val="center"/>
              <w:rPr>
                <w:rFonts w:cs="Calibri"/>
                <w:b/>
                <w:sz w:val="24"/>
              </w:rPr>
            </w:pPr>
            <w:r w:rsidRPr="002B7751">
              <w:rPr>
                <w:rFonts w:cs="Calibri"/>
                <w:b/>
                <w:sz w:val="24"/>
              </w:rPr>
              <w:t>20</w:t>
            </w:r>
          </w:p>
        </w:tc>
      </w:tr>
      <w:tr w:rsidR="00466DAA" w:rsidRPr="002B7751" w14:paraId="3AC10DCE" w14:textId="77777777" w:rsidTr="002E340A">
        <w:tc>
          <w:tcPr>
            <w:tcW w:w="6835" w:type="dxa"/>
          </w:tcPr>
          <w:p w14:paraId="17978ECA" w14:textId="77777777" w:rsidR="00466DAA" w:rsidRPr="002B7751" w:rsidRDefault="00466DAA" w:rsidP="00466DAA">
            <w:pPr>
              <w:rPr>
                <w:rFonts w:cs="Calibri"/>
                <w:sz w:val="22"/>
                <w:szCs w:val="22"/>
              </w:rPr>
            </w:pPr>
            <w:r w:rsidRPr="002B7751">
              <w:rPr>
                <w:rFonts w:cs="Calibri"/>
                <w:sz w:val="22"/>
              </w:rPr>
              <w:t>Hairstyling (finger waves, wigs, thermal, blow dry)</w:t>
            </w:r>
          </w:p>
        </w:tc>
        <w:tc>
          <w:tcPr>
            <w:tcW w:w="1795" w:type="dxa"/>
          </w:tcPr>
          <w:p w14:paraId="2C4DABB5" w14:textId="77777777" w:rsidR="00466DAA" w:rsidRPr="002B7751" w:rsidRDefault="00466DAA" w:rsidP="00196719">
            <w:pPr>
              <w:jc w:val="center"/>
              <w:rPr>
                <w:rFonts w:cs="Calibri"/>
                <w:b/>
                <w:sz w:val="24"/>
              </w:rPr>
            </w:pPr>
            <w:r w:rsidRPr="002B7751">
              <w:rPr>
                <w:rFonts w:cs="Calibri"/>
                <w:b/>
                <w:sz w:val="24"/>
              </w:rPr>
              <w:t>40</w:t>
            </w:r>
          </w:p>
        </w:tc>
      </w:tr>
      <w:tr w:rsidR="00466DAA" w:rsidRPr="002B7751" w14:paraId="6184595E" w14:textId="77777777" w:rsidTr="002E340A">
        <w:tc>
          <w:tcPr>
            <w:tcW w:w="6835" w:type="dxa"/>
          </w:tcPr>
          <w:p w14:paraId="1B3B6384" w14:textId="77777777" w:rsidR="00466DAA" w:rsidRPr="002B7751" w:rsidRDefault="00466DAA" w:rsidP="00466DAA">
            <w:pPr>
              <w:rPr>
                <w:rFonts w:cs="Calibri"/>
                <w:sz w:val="22"/>
                <w:szCs w:val="22"/>
              </w:rPr>
            </w:pPr>
            <w:r w:rsidRPr="002B7751">
              <w:rPr>
                <w:rFonts w:cs="Calibri"/>
                <w:sz w:val="22"/>
              </w:rPr>
              <w:t>Hair color, tints, bleaching</w:t>
            </w:r>
          </w:p>
        </w:tc>
        <w:tc>
          <w:tcPr>
            <w:tcW w:w="1795" w:type="dxa"/>
          </w:tcPr>
          <w:p w14:paraId="506583F6" w14:textId="77777777" w:rsidR="00466DAA" w:rsidRPr="002B7751" w:rsidRDefault="00466DAA" w:rsidP="00196719">
            <w:pPr>
              <w:jc w:val="center"/>
              <w:rPr>
                <w:rFonts w:cs="Calibri"/>
                <w:b/>
                <w:sz w:val="24"/>
              </w:rPr>
            </w:pPr>
            <w:r w:rsidRPr="002B7751">
              <w:rPr>
                <w:rFonts w:cs="Calibri"/>
                <w:b/>
                <w:sz w:val="24"/>
              </w:rPr>
              <w:t>50</w:t>
            </w:r>
          </w:p>
        </w:tc>
      </w:tr>
      <w:tr w:rsidR="00466DAA" w:rsidRPr="002B7751" w14:paraId="77F5D8D8" w14:textId="77777777" w:rsidTr="002E340A">
        <w:tc>
          <w:tcPr>
            <w:tcW w:w="6835" w:type="dxa"/>
          </w:tcPr>
          <w:p w14:paraId="2D6565A8" w14:textId="77777777" w:rsidR="00466DAA" w:rsidRPr="002B7751" w:rsidRDefault="00466DAA" w:rsidP="00466DAA">
            <w:pPr>
              <w:rPr>
                <w:rFonts w:cs="Calibri"/>
                <w:sz w:val="22"/>
                <w:szCs w:val="22"/>
              </w:rPr>
            </w:pPr>
            <w:r w:rsidRPr="002B7751">
              <w:rPr>
                <w:rFonts w:cs="Calibri"/>
                <w:sz w:val="22"/>
              </w:rPr>
              <w:t>Hair cutting/Hair shaping</w:t>
            </w:r>
          </w:p>
        </w:tc>
        <w:tc>
          <w:tcPr>
            <w:tcW w:w="1795" w:type="dxa"/>
          </w:tcPr>
          <w:p w14:paraId="25F9B733" w14:textId="77777777" w:rsidR="00466DAA" w:rsidRPr="002B7751" w:rsidRDefault="00466DAA" w:rsidP="00196719">
            <w:pPr>
              <w:jc w:val="center"/>
              <w:rPr>
                <w:rFonts w:cs="Calibri"/>
                <w:b/>
                <w:sz w:val="24"/>
              </w:rPr>
            </w:pPr>
            <w:r w:rsidRPr="002B7751">
              <w:rPr>
                <w:rFonts w:cs="Calibri"/>
                <w:b/>
                <w:sz w:val="24"/>
              </w:rPr>
              <w:t>50</w:t>
            </w:r>
          </w:p>
        </w:tc>
      </w:tr>
      <w:tr w:rsidR="00466DAA" w:rsidRPr="002B7751" w14:paraId="31E69270" w14:textId="77777777" w:rsidTr="002E340A">
        <w:tc>
          <w:tcPr>
            <w:tcW w:w="6835" w:type="dxa"/>
          </w:tcPr>
          <w:p w14:paraId="2D8CD4F3" w14:textId="77777777" w:rsidR="00466DAA" w:rsidRPr="002B7751" w:rsidRDefault="00466DAA" w:rsidP="00466DAA">
            <w:pPr>
              <w:rPr>
                <w:rFonts w:cs="Calibri"/>
                <w:sz w:val="22"/>
                <w:szCs w:val="22"/>
              </w:rPr>
            </w:pPr>
            <w:r w:rsidRPr="002B7751">
              <w:rPr>
                <w:rFonts w:cs="Calibri"/>
                <w:sz w:val="22"/>
              </w:rPr>
              <w:t>Hair reconstruction, permanent wave, Chemical relaxing</w:t>
            </w:r>
          </w:p>
        </w:tc>
        <w:tc>
          <w:tcPr>
            <w:tcW w:w="1795" w:type="dxa"/>
          </w:tcPr>
          <w:p w14:paraId="0ED23922" w14:textId="77777777" w:rsidR="00466DAA" w:rsidRPr="002B7751" w:rsidRDefault="00466DAA" w:rsidP="00196719">
            <w:pPr>
              <w:jc w:val="center"/>
              <w:rPr>
                <w:rFonts w:cs="Calibri"/>
                <w:b/>
                <w:sz w:val="24"/>
              </w:rPr>
            </w:pPr>
            <w:r w:rsidRPr="002B7751">
              <w:rPr>
                <w:rFonts w:cs="Calibri"/>
                <w:b/>
                <w:sz w:val="24"/>
              </w:rPr>
              <w:t>40</w:t>
            </w:r>
          </w:p>
        </w:tc>
      </w:tr>
      <w:tr w:rsidR="00466DAA" w:rsidRPr="002B7751" w14:paraId="0A1CFF65" w14:textId="77777777" w:rsidTr="002E340A">
        <w:tc>
          <w:tcPr>
            <w:tcW w:w="6835" w:type="dxa"/>
            <w:shd w:val="clear" w:color="auto" w:fill="D9D9D9"/>
          </w:tcPr>
          <w:p w14:paraId="758C984B" w14:textId="77777777" w:rsidR="00466DAA" w:rsidRPr="002B7751" w:rsidRDefault="00466DAA" w:rsidP="00466DAA">
            <w:pPr>
              <w:rPr>
                <w:rFonts w:cs="Calibri"/>
                <w:b/>
                <w:sz w:val="28"/>
                <w:szCs w:val="22"/>
              </w:rPr>
            </w:pPr>
            <w:r w:rsidRPr="002B7751">
              <w:rPr>
                <w:rFonts w:cs="Calibri"/>
                <w:b/>
                <w:sz w:val="28"/>
                <w:szCs w:val="22"/>
              </w:rPr>
              <w:t>TOTAL HOURS</w:t>
            </w:r>
          </w:p>
        </w:tc>
        <w:tc>
          <w:tcPr>
            <w:tcW w:w="1795" w:type="dxa"/>
            <w:shd w:val="clear" w:color="auto" w:fill="D9D9D9"/>
          </w:tcPr>
          <w:p w14:paraId="2DBB6BA2" w14:textId="77777777" w:rsidR="00466DAA" w:rsidRPr="002B7751" w:rsidRDefault="00466DAA" w:rsidP="00196719">
            <w:pPr>
              <w:jc w:val="center"/>
              <w:rPr>
                <w:rFonts w:cs="Calibri"/>
                <w:b/>
                <w:sz w:val="28"/>
              </w:rPr>
            </w:pPr>
            <w:r w:rsidRPr="002B7751">
              <w:rPr>
                <w:rFonts w:cs="Calibri"/>
                <w:b/>
                <w:sz w:val="28"/>
              </w:rPr>
              <w:t>250</w:t>
            </w:r>
          </w:p>
        </w:tc>
      </w:tr>
    </w:tbl>
    <w:p w14:paraId="157E7B7E" w14:textId="77777777" w:rsidR="00466DAA" w:rsidRPr="00EA4251" w:rsidRDefault="00466DAA" w:rsidP="00D36380">
      <w:pPr>
        <w:rPr>
          <w:rFonts w:cs="Calibri"/>
        </w:rPr>
      </w:pPr>
      <w:r w:rsidRPr="00EA4251">
        <w:rPr>
          <w:rFonts w:cs="Calibri"/>
        </w:rPr>
        <w:t>Upon completion of 250 hours of training, the student will be prepared to pass the State Board Examination.  This will enable the student to work as a Cosmetologist once a license is obtained.</w:t>
      </w:r>
    </w:p>
    <w:p w14:paraId="30545449" w14:textId="77777777" w:rsidR="003E5FB3" w:rsidRPr="00EA4251" w:rsidRDefault="003E5FB3" w:rsidP="00D36380">
      <w:pPr>
        <w:rPr>
          <w:rFonts w:cs="Calibri"/>
        </w:rPr>
      </w:pPr>
    </w:p>
    <w:p w14:paraId="2E32413F" w14:textId="77777777" w:rsidR="00466DAA" w:rsidRPr="002B7751" w:rsidRDefault="00466DAA" w:rsidP="00466DAA">
      <w:pPr>
        <w:pStyle w:val="BodyText2"/>
        <w:jc w:val="center"/>
        <w:rPr>
          <w:rFonts w:ascii="Calibri" w:hAnsi="Calibri" w:cs="Calibri"/>
          <w:b/>
          <w:i/>
          <w:sz w:val="22"/>
          <w:szCs w:val="22"/>
        </w:rPr>
      </w:pPr>
      <w:r w:rsidRPr="002B7751">
        <w:rPr>
          <w:rFonts w:ascii="Calibri" w:hAnsi="Calibri" w:cs="Calibri"/>
          <w:i/>
          <w:sz w:val="22"/>
          <w:szCs w:val="22"/>
          <w:u w:val="single"/>
        </w:rPr>
        <w:t xml:space="preserve">** ALL COURSES ARE </w:t>
      </w:r>
      <w:r w:rsidRPr="002B7751">
        <w:rPr>
          <w:rFonts w:ascii="Calibri" w:hAnsi="Calibri" w:cs="Calibri"/>
          <w:sz w:val="22"/>
          <w:szCs w:val="22"/>
          <w:u w:val="single"/>
        </w:rPr>
        <w:t>TAUGHT</w:t>
      </w:r>
      <w:r w:rsidRPr="002B7751">
        <w:rPr>
          <w:rFonts w:ascii="Calibri" w:hAnsi="Calibri" w:cs="Calibri"/>
          <w:i/>
          <w:sz w:val="22"/>
          <w:szCs w:val="22"/>
          <w:u w:val="single"/>
        </w:rPr>
        <w:t xml:space="preserve"> IN ENGLISH</w:t>
      </w:r>
      <w:r w:rsidRPr="002B7751">
        <w:rPr>
          <w:rFonts w:ascii="Calibri" w:hAnsi="Calibri" w:cs="Calibri"/>
          <w:b/>
          <w:i/>
          <w:sz w:val="22"/>
          <w:szCs w:val="22"/>
          <w:u w:val="single"/>
        </w:rPr>
        <w:t xml:space="preserve"> **</w:t>
      </w:r>
    </w:p>
    <w:p w14:paraId="58FDE7B9" w14:textId="77777777" w:rsidR="00304F2C" w:rsidRDefault="00304F2C" w:rsidP="00466DAA">
      <w:pPr>
        <w:pStyle w:val="BodyText2"/>
        <w:rPr>
          <w:sz w:val="20"/>
        </w:rPr>
      </w:pPr>
    </w:p>
    <w:p w14:paraId="1FAF9C3F" w14:textId="3F1C1DC7" w:rsidR="00304F2C" w:rsidRDefault="009907BA" w:rsidP="00661945">
      <w:pPr>
        <w:pStyle w:val="Heading4"/>
        <w:spacing w:line="276" w:lineRule="auto"/>
        <w:jc w:val="center"/>
        <w:rPr>
          <w:rFonts w:ascii="Calibri" w:hAnsi="Calibri" w:cs="Calibri"/>
          <w:sz w:val="28"/>
          <w:szCs w:val="28"/>
          <w:u w:val="single"/>
        </w:rPr>
      </w:pPr>
      <w:bookmarkStart w:id="11" w:name="_Hlk512696647"/>
      <w:r w:rsidRPr="002B7751">
        <w:rPr>
          <w:rFonts w:ascii="Calibri" w:hAnsi="Calibri" w:cs="Calibri"/>
          <w:sz w:val="28"/>
          <w:szCs w:val="28"/>
          <w:u w:val="single"/>
        </w:rPr>
        <w:t>Admissions Requirements</w:t>
      </w:r>
    </w:p>
    <w:p w14:paraId="34AF2805" w14:textId="77777777" w:rsidR="007D5D4D" w:rsidRPr="007D5D4D" w:rsidRDefault="007D5D4D" w:rsidP="007D5D4D"/>
    <w:p w14:paraId="2F09CFEA" w14:textId="62D12D4B" w:rsidR="00304F2C" w:rsidRPr="002B7751" w:rsidRDefault="00304F2C" w:rsidP="00304F2C">
      <w:pPr>
        <w:pStyle w:val="Heading4"/>
        <w:rPr>
          <w:rFonts w:ascii="Calibri" w:hAnsi="Calibri" w:cs="Calibri"/>
          <w:b w:val="0"/>
          <w:sz w:val="22"/>
          <w:szCs w:val="22"/>
        </w:rPr>
      </w:pPr>
      <w:r w:rsidRPr="002B7751">
        <w:rPr>
          <w:rFonts w:ascii="Calibri" w:hAnsi="Calibri" w:cs="Calibri"/>
          <w:b w:val="0"/>
          <w:sz w:val="22"/>
          <w:szCs w:val="22"/>
        </w:rPr>
        <w:t>The school</w:t>
      </w:r>
      <w:r w:rsidR="006C365C">
        <w:rPr>
          <w:rFonts w:ascii="Calibri" w:hAnsi="Calibri" w:cs="Calibri"/>
          <w:b w:val="0"/>
          <w:sz w:val="22"/>
          <w:szCs w:val="22"/>
        </w:rPr>
        <w:t xml:space="preserve"> </w:t>
      </w:r>
      <w:r w:rsidRPr="002B7751">
        <w:rPr>
          <w:rFonts w:ascii="Calibri" w:hAnsi="Calibri" w:cs="Calibri"/>
          <w:b w:val="0"/>
          <w:sz w:val="22"/>
          <w:szCs w:val="22"/>
        </w:rPr>
        <w:t>admits students having a high school diploma, a General Education Certificate (GED) or a transcript showing high school graduation date as regular students, and proof of age, such as birth certificates or driver’s license. In addition:</w:t>
      </w:r>
    </w:p>
    <w:p w14:paraId="267A123C" w14:textId="77777777" w:rsidR="00304F2C" w:rsidRPr="002B7751" w:rsidRDefault="00304F2C" w:rsidP="00304F2C">
      <w:pPr>
        <w:pStyle w:val="Heading4"/>
        <w:numPr>
          <w:ilvl w:val="0"/>
          <w:numId w:val="7"/>
        </w:numPr>
        <w:rPr>
          <w:rFonts w:ascii="Calibri" w:hAnsi="Calibri" w:cs="Calibri"/>
          <w:b w:val="0"/>
          <w:sz w:val="22"/>
          <w:szCs w:val="22"/>
        </w:rPr>
      </w:pPr>
      <w:r w:rsidRPr="002B7751">
        <w:rPr>
          <w:rFonts w:ascii="Calibri" w:hAnsi="Calibri" w:cs="Calibri"/>
          <w:b w:val="0"/>
          <w:sz w:val="22"/>
          <w:szCs w:val="22"/>
        </w:rPr>
        <w:t xml:space="preserve">In the event of a foreign diploma, the prospective student must provide a verification that the diploma is the equivalent of a U.S. high school diploma by submitting it to an outside agency that is qualified to </w:t>
      </w:r>
      <w:r w:rsidRPr="006B039A">
        <w:rPr>
          <w:rFonts w:ascii="Calibri" w:hAnsi="Calibri" w:cs="Calibri"/>
          <w:b w:val="0"/>
          <w:sz w:val="22"/>
          <w:szCs w:val="22"/>
        </w:rPr>
        <w:t>translate documents into English and confirm the academic equivalence</w:t>
      </w:r>
      <w:r w:rsidRPr="002B7751">
        <w:rPr>
          <w:rFonts w:ascii="Calibri" w:hAnsi="Calibri" w:cs="Calibri"/>
          <w:b w:val="0"/>
          <w:sz w:val="22"/>
          <w:szCs w:val="22"/>
        </w:rPr>
        <w:t>.</w:t>
      </w:r>
    </w:p>
    <w:p w14:paraId="341A538D" w14:textId="77777777" w:rsidR="00304F2C" w:rsidRPr="002B7751" w:rsidRDefault="00304F2C" w:rsidP="00304F2C">
      <w:pPr>
        <w:pStyle w:val="Heading4"/>
        <w:numPr>
          <w:ilvl w:val="0"/>
          <w:numId w:val="7"/>
        </w:numPr>
        <w:rPr>
          <w:rFonts w:ascii="Calibri" w:hAnsi="Calibri" w:cs="Calibri"/>
          <w:b w:val="0"/>
          <w:sz w:val="22"/>
          <w:szCs w:val="22"/>
        </w:rPr>
      </w:pPr>
      <w:r w:rsidRPr="002B7751">
        <w:rPr>
          <w:rFonts w:ascii="Calibri" w:hAnsi="Calibri" w:cs="Calibri"/>
          <w:b w:val="0"/>
          <w:sz w:val="22"/>
          <w:szCs w:val="22"/>
        </w:rPr>
        <w:t>In the event of home school, the prospective student must provide evidence of completion of home schooling that state law treats as a home or private school.</w:t>
      </w:r>
    </w:p>
    <w:p w14:paraId="71041433" w14:textId="77777777" w:rsidR="00304F2C" w:rsidRDefault="00304F2C" w:rsidP="00304F2C">
      <w:pPr>
        <w:pStyle w:val="Heading4"/>
        <w:numPr>
          <w:ilvl w:val="0"/>
          <w:numId w:val="7"/>
        </w:numPr>
        <w:rPr>
          <w:rFonts w:ascii="Calibri" w:hAnsi="Calibri" w:cs="Calibri"/>
          <w:b w:val="0"/>
          <w:sz w:val="22"/>
          <w:szCs w:val="22"/>
        </w:rPr>
      </w:pPr>
      <w:r w:rsidRPr="002B7751">
        <w:rPr>
          <w:rFonts w:ascii="Calibri" w:hAnsi="Calibri" w:cs="Calibri"/>
          <w:b w:val="0"/>
          <w:sz w:val="22"/>
          <w:szCs w:val="22"/>
        </w:rPr>
        <w:t xml:space="preserve">In the event of a student wanting to enroll in the Student Instructor program, the prospective student must also provide evidence of a </w:t>
      </w:r>
      <w:r w:rsidR="005000C6" w:rsidRPr="002B7751">
        <w:rPr>
          <w:rFonts w:ascii="Calibri" w:hAnsi="Calibri" w:cs="Calibri"/>
          <w:b w:val="0"/>
          <w:sz w:val="22"/>
          <w:szCs w:val="22"/>
        </w:rPr>
        <w:t xml:space="preserve">professional </w:t>
      </w:r>
      <w:r w:rsidRPr="002B7751">
        <w:rPr>
          <w:rFonts w:ascii="Calibri" w:hAnsi="Calibri" w:cs="Calibri"/>
          <w:b w:val="0"/>
          <w:sz w:val="22"/>
          <w:szCs w:val="22"/>
        </w:rPr>
        <w:t>license.</w:t>
      </w:r>
    </w:p>
    <w:p w14:paraId="15AA8F39" w14:textId="530CF737" w:rsidR="005D4590" w:rsidRDefault="005D4590" w:rsidP="004B40E1">
      <w:pPr>
        <w:pStyle w:val="ListParagraph"/>
        <w:numPr>
          <w:ilvl w:val="0"/>
          <w:numId w:val="7"/>
        </w:numPr>
      </w:pPr>
      <w:r>
        <w:t>Students are required to provide copies of all transcripts from any previous post-secondary institutions.</w:t>
      </w:r>
    </w:p>
    <w:p w14:paraId="234CF986" w14:textId="1F70DF73" w:rsidR="005D4590" w:rsidRPr="005D4590" w:rsidRDefault="004B40E1" w:rsidP="005D4590">
      <w:r>
        <w:t xml:space="preserve">                </w:t>
      </w:r>
      <w:r w:rsidR="005D4590">
        <w:t>VA students are required to complete the Prior Credit Form.</w:t>
      </w:r>
    </w:p>
    <w:p w14:paraId="4487C969" w14:textId="77777777" w:rsidR="00245BF0" w:rsidRPr="00245BF0" w:rsidRDefault="00245BF0" w:rsidP="00245BF0"/>
    <w:p w14:paraId="284695BE" w14:textId="1AC01B61" w:rsidR="00304F2C" w:rsidRDefault="00304F2C" w:rsidP="00304F2C">
      <w:pPr>
        <w:rPr>
          <w:rFonts w:cs="Calibri"/>
          <w:sz w:val="22"/>
          <w:szCs w:val="22"/>
        </w:rPr>
      </w:pPr>
      <w:r w:rsidRPr="002B7751">
        <w:rPr>
          <w:rFonts w:cs="Calibri"/>
          <w:b/>
          <w:sz w:val="22"/>
          <w:szCs w:val="22"/>
        </w:rPr>
        <w:t>Transfer</w:t>
      </w:r>
      <w:r w:rsidR="00CC33EA" w:rsidRPr="002B7751">
        <w:rPr>
          <w:rFonts w:cs="Calibri"/>
          <w:b/>
          <w:sz w:val="22"/>
          <w:szCs w:val="22"/>
        </w:rPr>
        <w:t xml:space="preserve"> </w:t>
      </w:r>
      <w:r w:rsidRPr="006703AD">
        <w:rPr>
          <w:rFonts w:cs="Calibri"/>
          <w:b/>
          <w:sz w:val="22"/>
          <w:szCs w:val="22"/>
        </w:rPr>
        <w:t>students</w:t>
      </w:r>
      <w:r w:rsidRPr="002B7751">
        <w:rPr>
          <w:rFonts w:cs="Calibri"/>
          <w:sz w:val="22"/>
          <w:szCs w:val="22"/>
        </w:rPr>
        <w:t xml:space="preserve"> will receive credit for hours received from other schools or states only if these </w:t>
      </w:r>
      <w:r w:rsidRPr="002B7751">
        <w:rPr>
          <w:rFonts w:cs="Calibri"/>
          <w:sz w:val="22"/>
          <w:szCs w:val="22"/>
        </w:rPr>
        <w:lastRenderedPageBreak/>
        <w:t>transfer hours have been approved by the Oklahoma State Board of Cosmetology</w:t>
      </w:r>
      <w:r w:rsidR="006703AD">
        <w:rPr>
          <w:rFonts w:cs="Calibri"/>
          <w:sz w:val="22"/>
          <w:szCs w:val="22"/>
        </w:rPr>
        <w:t xml:space="preserve"> </w:t>
      </w:r>
      <w:r w:rsidR="006703AD" w:rsidRPr="0086532F">
        <w:rPr>
          <w:rFonts w:cs="Calibri"/>
          <w:sz w:val="22"/>
          <w:szCs w:val="22"/>
        </w:rPr>
        <w:t>and Barbering</w:t>
      </w:r>
      <w:r w:rsidRPr="002B7751">
        <w:rPr>
          <w:rFonts w:cs="Calibri"/>
          <w:sz w:val="22"/>
          <w:szCs w:val="22"/>
        </w:rPr>
        <w:t xml:space="preserve">.  It is the students’ full responsibility to have their hours transferred from their last school or state to Oklahoma State Board of Cosmetology </w:t>
      </w:r>
      <w:r w:rsidRPr="0086532F">
        <w:rPr>
          <w:rFonts w:cs="Calibri"/>
          <w:sz w:val="22"/>
          <w:szCs w:val="22"/>
        </w:rPr>
        <w:t>and Barbering</w:t>
      </w:r>
      <w:r w:rsidRPr="002B7751">
        <w:rPr>
          <w:rFonts w:cs="Calibri"/>
          <w:sz w:val="22"/>
          <w:szCs w:val="22"/>
        </w:rPr>
        <w:t>.</w:t>
      </w:r>
      <w:r w:rsidR="008B2E98">
        <w:rPr>
          <w:rFonts w:cs="Calibri"/>
          <w:sz w:val="22"/>
          <w:szCs w:val="22"/>
        </w:rPr>
        <w:t xml:space="preserve">  All transfer students</w:t>
      </w:r>
      <w:r w:rsidRPr="002B7751">
        <w:rPr>
          <w:rFonts w:cs="Calibri"/>
          <w:sz w:val="22"/>
          <w:szCs w:val="22"/>
        </w:rPr>
        <w:t xml:space="preserve"> </w:t>
      </w:r>
      <w:r w:rsidR="008B2E98">
        <w:rPr>
          <w:rFonts w:cs="Calibri"/>
          <w:sz w:val="22"/>
          <w:szCs w:val="22"/>
        </w:rPr>
        <w:t>who have hours accepted by Elite Academy will have the cost and the length of the program adjusted appropriately on their Enrollment Agreement.  The student will receive a copy of the Signed Enrollment Agreement.</w:t>
      </w:r>
    </w:p>
    <w:p w14:paraId="36EB5046" w14:textId="77777777" w:rsidR="00245BF0" w:rsidRPr="002B7751" w:rsidRDefault="00245BF0" w:rsidP="00304F2C">
      <w:pPr>
        <w:rPr>
          <w:rFonts w:cs="Calibri"/>
          <w:b/>
          <w:color w:val="FF0000"/>
          <w:sz w:val="22"/>
          <w:szCs w:val="22"/>
        </w:rPr>
      </w:pPr>
    </w:p>
    <w:p w14:paraId="7C735462" w14:textId="11A13C05" w:rsidR="00B97B20" w:rsidRDefault="00304F2C" w:rsidP="00966438">
      <w:pPr>
        <w:pStyle w:val="BodyText"/>
        <w:numPr>
          <w:ilvl w:val="12"/>
          <w:numId w:val="0"/>
        </w:numPr>
        <w:rPr>
          <w:rFonts w:ascii="Calibri" w:hAnsi="Calibri" w:cs="Calibri"/>
          <w:sz w:val="22"/>
          <w:szCs w:val="22"/>
        </w:rPr>
      </w:pPr>
      <w:r w:rsidRPr="002B7751">
        <w:rPr>
          <w:rFonts w:ascii="Calibri" w:hAnsi="Calibri" w:cs="Calibri"/>
          <w:b/>
          <w:sz w:val="22"/>
          <w:szCs w:val="22"/>
        </w:rPr>
        <w:t>Re-</w:t>
      </w:r>
      <w:r w:rsidRPr="006703AD">
        <w:rPr>
          <w:rFonts w:ascii="Calibri" w:hAnsi="Calibri" w:cs="Calibri"/>
          <w:b/>
          <w:sz w:val="22"/>
          <w:szCs w:val="22"/>
        </w:rPr>
        <w:t>Entry</w:t>
      </w:r>
      <w:r w:rsidR="00CC33EA" w:rsidRPr="006703AD">
        <w:rPr>
          <w:rFonts w:ascii="Calibri" w:hAnsi="Calibri" w:cs="Calibri"/>
          <w:b/>
          <w:sz w:val="22"/>
          <w:szCs w:val="22"/>
        </w:rPr>
        <w:t xml:space="preserve"> </w:t>
      </w:r>
      <w:r w:rsidRPr="006703AD">
        <w:rPr>
          <w:rFonts w:ascii="Calibri" w:hAnsi="Calibri" w:cs="Calibri"/>
          <w:b/>
          <w:sz w:val="22"/>
          <w:szCs w:val="22"/>
        </w:rPr>
        <w:t xml:space="preserve">students </w:t>
      </w:r>
      <w:r w:rsidRPr="002B7751">
        <w:rPr>
          <w:rFonts w:ascii="Calibri" w:hAnsi="Calibri" w:cs="Calibri"/>
          <w:sz w:val="22"/>
          <w:szCs w:val="22"/>
        </w:rPr>
        <w:t>will be placed on a 30-day probation and will re-enter at the level of progress at time of withdrawal.  Re-entry students will be charged at the current tuition rate for the remainder of hours needed.</w:t>
      </w:r>
      <w:bookmarkEnd w:id="11"/>
      <w:r w:rsidR="005D4590">
        <w:rPr>
          <w:rFonts w:ascii="Calibri" w:hAnsi="Calibri" w:cs="Calibri"/>
          <w:sz w:val="22"/>
          <w:szCs w:val="22"/>
        </w:rPr>
        <w:t xml:space="preserve">  This includes any VA student who had to leave due to a military service.</w:t>
      </w:r>
    </w:p>
    <w:p w14:paraId="116CE361" w14:textId="77777777" w:rsidR="005D4590" w:rsidRPr="00966438" w:rsidRDefault="005D4590" w:rsidP="00966438">
      <w:pPr>
        <w:pStyle w:val="BodyText"/>
        <w:numPr>
          <w:ilvl w:val="12"/>
          <w:numId w:val="0"/>
        </w:numPr>
        <w:rPr>
          <w:rFonts w:ascii="Calibri" w:hAnsi="Calibri" w:cs="Calibri"/>
          <w:sz w:val="22"/>
          <w:szCs w:val="22"/>
        </w:rPr>
      </w:pPr>
    </w:p>
    <w:p w14:paraId="6F793453" w14:textId="79ED7302" w:rsidR="00D36380" w:rsidRDefault="009907BA" w:rsidP="00661945">
      <w:pPr>
        <w:pStyle w:val="BodyText"/>
        <w:numPr>
          <w:ilvl w:val="12"/>
          <w:numId w:val="0"/>
        </w:numPr>
        <w:spacing w:line="276" w:lineRule="auto"/>
        <w:jc w:val="center"/>
        <w:rPr>
          <w:rFonts w:ascii="Calibri" w:hAnsi="Calibri" w:cs="Calibri"/>
          <w:b/>
          <w:sz w:val="26"/>
          <w:szCs w:val="26"/>
          <w:u w:val="single"/>
        </w:rPr>
      </w:pPr>
      <w:bookmarkStart w:id="12" w:name="_Hlk512701635"/>
      <w:r w:rsidRPr="002B7751">
        <w:rPr>
          <w:rFonts w:ascii="Calibri" w:hAnsi="Calibri" w:cs="Calibri"/>
          <w:b/>
          <w:sz w:val="26"/>
          <w:szCs w:val="26"/>
          <w:u w:val="single"/>
        </w:rPr>
        <w:t>L</w:t>
      </w:r>
      <w:r w:rsidR="00304F2C" w:rsidRPr="002B7751">
        <w:rPr>
          <w:rFonts w:ascii="Calibri" w:hAnsi="Calibri" w:cs="Calibri"/>
          <w:b/>
          <w:sz w:val="26"/>
          <w:szCs w:val="26"/>
          <w:u w:val="single"/>
        </w:rPr>
        <w:t>eave of Absence (LOA) Policy</w:t>
      </w:r>
    </w:p>
    <w:p w14:paraId="25621714" w14:textId="77777777" w:rsidR="007D5D4D" w:rsidRPr="002B7751" w:rsidRDefault="007D5D4D" w:rsidP="00661945">
      <w:pPr>
        <w:pStyle w:val="BodyText"/>
        <w:numPr>
          <w:ilvl w:val="12"/>
          <w:numId w:val="0"/>
        </w:numPr>
        <w:spacing w:line="276" w:lineRule="auto"/>
        <w:jc w:val="center"/>
        <w:rPr>
          <w:rFonts w:ascii="Calibri" w:hAnsi="Calibri" w:cs="Calibri"/>
          <w:b/>
          <w:sz w:val="26"/>
          <w:szCs w:val="26"/>
          <w:u w:val="single"/>
        </w:rPr>
      </w:pPr>
    </w:p>
    <w:p w14:paraId="17D956C1" w14:textId="77777777" w:rsidR="00304F2C" w:rsidRPr="002B7751" w:rsidRDefault="00304F2C" w:rsidP="00304F2C">
      <w:pPr>
        <w:rPr>
          <w:rFonts w:cs="Calibri"/>
          <w:sz w:val="22"/>
          <w:szCs w:val="22"/>
        </w:rPr>
      </w:pPr>
      <w:r w:rsidRPr="002B7751">
        <w:rPr>
          <w:rFonts w:cs="Calibri"/>
          <w:sz w:val="22"/>
          <w:szCs w:val="22"/>
        </w:rPr>
        <w:t>If a student desires to take a leave of absence from his/her studies, then the following procedures must be followed in order for the leave to be approved:</w:t>
      </w:r>
    </w:p>
    <w:p w14:paraId="07E1F4AC" w14:textId="77777777" w:rsidR="00304F2C" w:rsidRPr="002B7751" w:rsidRDefault="00304F2C" w:rsidP="00304F2C">
      <w:pPr>
        <w:widowControl/>
        <w:numPr>
          <w:ilvl w:val="0"/>
          <w:numId w:val="8"/>
        </w:numPr>
        <w:rPr>
          <w:rFonts w:cs="Calibri"/>
          <w:sz w:val="22"/>
          <w:szCs w:val="22"/>
        </w:rPr>
      </w:pPr>
      <w:r w:rsidRPr="002B7751">
        <w:rPr>
          <w:rFonts w:cs="Calibri"/>
          <w:sz w:val="22"/>
          <w:szCs w:val="22"/>
        </w:rPr>
        <w:t>The request must be made in advance of the leave;</w:t>
      </w:r>
    </w:p>
    <w:p w14:paraId="027413B3" w14:textId="77777777" w:rsidR="00304F2C" w:rsidRPr="002B7751" w:rsidRDefault="00304F2C" w:rsidP="00304F2C">
      <w:pPr>
        <w:widowControl/>
        <w:numPr>
          <w:ilvl w:val="0"/>
          <w:numId w:val="8"/>
        </w:numPr>
        <w:rPr>
          <w:rFonts w:cs="Calibri"/>
          <w:sz w:val="22"/>
          <w:szCs w:val="22"/>
        </w:rPr>
      </w:pPr>
      <w:r w:rsidRPr="002B7751">
        <w:rPr>
          <w:rFonts w:cs="Calibri"/>
          <w:sz w:val="22"/>
          <w:szCs w:val="22"/>
        </w:rPr>
        <w:t>The request must be made in writing and the reason(s) for the leave must be specified and contain the student’s signature;</w:t>
      </w:r>
    </w:p>
    <w:p w14:paraId="3A2469C2" w14:textId="77777777" w:rsidR="00304F2C" w:rsidRPr="002B7751" w:rsidRDefault="00304F2C" w:rsidP="00304F2C">
      <w:pPr>
        <w:widowControl/>
        <w:numPr>
          <w:ilvl w:val="0"/>
          <w:numId w:val="8"/>
        </w:numPr>
        <w:rPr>
          <w:rFonts w:cs="Calibri"/>
          <w:sz w:val="22"/>
          <w:szCs w:val="22"/>
        </w:rPr>
      </w:pPr>
      <w:r w:rsidRPr="002B7751">
        <w:rPr>
          <w:rFonts w:cs="Calibri"/>
          <w:sz w:val="22"/>
          <w:szCs w:val="22"/>
        </w:rPr>
        <w:t>There must be a reasonable expectation that the student will return from the LOA;</w:t>
      </w:r>
    </w:p>
    <w:p w14:paraId="21FA0602" w14:textId="77777777" w:rsidR="00304F2C" w:rsidRDefault="00304F2C" w:rsidP="00304F2C">
      <w:pPr>
        <w:widowControl/>
        <w:numPr>
          <w:ilvl w:val="0"/>
          <w:numId w:val="8"/>
        </w:numPr>
        <w:rPr>
          <w:rFonts w:cs="Calibri"/>
          <w:sz w:val="22"/>
          <w:szCs w:val="22"/>
        </w:rPr>
      </w:pPr>
      <w:r w:rsidRPr="002B7751">
        <w:rPr>
          <w:rFonts w:cs="Calibri"/>
          <w:sz w:val="22"/>
          <w:szCs w:val="22"/>
        </w:rPr>
        <w:t>The leave, together with any other leave of absence, must not exceed 180 days in any 12-month period;</w:t>
      </w:r>
    </w:p>
    <w:p w14:paraId="6B90E20A" w14:textId="71C2C622" w:rsidR="008D0598" w:rsidRPr="002B7751" w:rsidRDefault="008D0598" w:rsidP="00304F2C">
      <w:pPr>
        <w:widowControl/>
        <w:numPr>
          <w:ilvl w:val="0"/>
          <w:numId w:val="8"/>
        </w:numPr>
        <w:rPr>
          <w:rFonts w:cs="Calibri"/>
          <w:sz w:val="22"/>
          <w:szCs w:val="22"/>
        </w:rPr>
      </w:pPr>
      <w:r>
        <w:rPr>
          <w:rFonts w:cs="Calibri"/>
          <w:sz w:val="22"/>
          <w:szCs w:val="22"/>
        </w:rPr>
        <w:t>VA students may take an LOA for military services.</w:t>
      </w:r>
    </w:p>
    <w:p w14:paraId="0FC52CA2" w14:textId="77777777" w:rsidR="00304F2C" w:rsidRPr="002B7751" w:rsidRDefault="00304F2C" w:rsidP="00304F2C">
      <w:pPr>
        <w:widowControl/>
        <w:numPr>
          <w:ilvl w:val="0"/>
          <w:numId w:val="8"/>
        </w:numPr>
        <w:rPr>
          <w:rFonts w:cs="Calibri"/>
          <w:sz w:val="22"/>
          <w:szCs w:val="22"/>
        </w:rPr>
      </w:pPr>
      <w:r w:rsidRPr="002B7751">
        <w:rPr>
          <w:rFonts w:cs="Calibri"/>
          <w:sz w:val="22"/>
          <w:szCs w:val="22"/>
        </w:rPr>
        <w:t xml:space="preserve">In the event the student cannot make the request in advance (i.e., due to a car accident or other unforeseen circumstance), then the school will still allow a leave.  The beginning of the leave will be determined as the first date the student was unable to attend the institution because of the accident and an end date will be noted that will not exceed the </w:t>
      </w:r>
      <w:r w:rsidR="003E5FB3" w:rsidRPr="002B7751">
        <w:rPr>
          <w:rFonts w:cs="Calibri"/>
          <w:sz w:val="22"/>
          <w:szCs w:val="22"/>
        </w:rPr>
        <w:t>180-day</w:t>
      </w:r>
      <w:r w:rsidRPr="002B7751">
        <w:rPr>
          <w:rFonts w:cs="Calibri"/>
          <w:sz w:val="22"/>
          <w:szCs w:val="22"/>
        </w:rPr>
        <w:t xml:space="preserve"> maximum;</w:t>
      </w:r>
    </w:p>
    <w:p w14:paraId="1A4DF548" w14:textId="77777777" w:rsidR="006703AD" w:rsidRDefault="00304F2C" w:rsidP="006703AD">
      <w:pPr>
        <w:widowControl/>
        <w:numPr>
          <w:ilvl w:val="0"/>
          <w:numId w:val="8"/>
        </w:numPr>
        <w:rPr>
          <w:rFonts w:cs="Calibri"/>
          <w:sz w:val="22"/>
          <w:szCs w:val="22"/>
        </w:rPr>
      </w:pPr>
      <w:r w:rsidRPr="002B7751">
        <w:rPr>
          <w:rFonts w:cs="Calibri"/>
          <w:sz w:val="22"/>
          <w:szCs w:val="22"/>
        </w:rPr>
        <w:t>The new contract end date will be stipulated and written to acknowledge the leave and reflect the same number of days as the leave of absence.  The maximum time frame will also be extended by the same number of days in the leave</w:t>
      </w:r>
      <w:r w:rsidR="006703AD">
        <w:rPr>
          <w:rFonts w:cs="Calibri"/>
          <w:sz w:val="22"/>
          <w:szCs w:val="22"/>
        </w:rPr>
        <w:t>.</w:t>
      </w:r>
      <w:r w:rsidRPr="002B7751">
        <w:rPr>
          <w:rFonts w:cs="Calibri"/>
          <w:sz w:val="22"/>
          <w:szCs w:val="22"/>
        </w:rPr>
        <w:t xml:space="preserve"> In the event the student is unavailable for signature due to the unforeseen circumstance, the school will maintain documentation in the file explaining the sequence of events;</w:t>
      </w:r>
      <w:r w:rsidR="006703AD">
        <w:rPr>
          <w:rFonts w:cs="Calibri"/>
          <w:sz w:val="22"/>
          <w:szCs w:val="22"/>
        </w:rPr>
        <w:t xml:space="preserve"> </w:t>
      </w:r>
    </w:p>
    <w:p w14:paraId="3BC78800" w14:textId="77777777" w:rsidR="00304F2C" w:rsidRPr="006703AD" w:rsidRDefault="00304F2C" w:rsidP="006703AD">
      <w:pPr>
        <w:widowControl/>
        <w:numPr>
          <w:ilvl w:val="0"/>
          <w:numId w:val="8"/>
        </w:numPr>
        <w:rPr>
          <w:rFonts w:cs="Calibri"/>
          <w:sz w:val="22"/>
          <w:szCs w:val="22"/>
        </w:rPr>
      </w:pPr>
      <w:r w:rsidRPr="006703AD">
        <w:rPr>
          <w:rFonts w:cs="Calibri"/>
          <w:sz w:val="22"/>
          <w:szCs w:val="22"/>
        </w:rPr>
        <w:t>No extra-instructional charges will incur during the leave of absence;</w:t>
      </w:r>
    </w:p>
    <w:p w14:paraId="70B92E5B" w14:textId="77777777" w:rsidR="00304F2C" w:rsidRPr="002B7751" w:rsidRDefault="00304F2C" w:rsidP="00304F2C">
      <w:pPr>
        <w:widowControl/>
        <w:numPr>
          <w:ilvl w:val="0"/>
          <w:numId w:val="8"/>
        </w:numPr>
        <w:rPr>
          <w:rFonts w:cs="Calibri"/>
          <w:sz w:val="22"/>
          <w:szCs w:val="22"/>
        </w:rPr>
      </w:pPr>
      <w:r w:rsidRPr="002B7751">
        <w:rPr>
          <w:rFonts w:cs="Calibri"/>
          <w:sz w:val="22"/>
          <w:szCs w:val="22"/>
        </w:rPr>
        <w:t>A student granted on LOA that meets these criteria is not considered to have withdrawn and no refund calculation is required at that time;</w:t>
      </w:r>
    </w:p>
    <w:p w14:paraId="0B344868" w14:textId="729F9A82" w:rsidR="003647F2" w:rsidRPr="002C381D" w:rsidRDefault="00304F2C" w:rsidP="00661945">
      <w:pPr>
        <w:widowControl/>
        <w:numPr>
          <w:ilvl w:val="0"/>
          <w:numId w:val="8"/>
        </w:numPr>
        <w:rPr>
          <w:rFonts w:cs="Calibri"/>
          <w:sz w:val="22"/>
          <w:szCs w:val="22"/>
        </w:rPr>
      </w:pPr>
      <w:r w:rsidRPr="002B7751">
        <w:rPr>
          <w:rFonts w:cs="Calibri"/>
          <w:sz w:val="22"/>
          <w:szCs w:val="22"/>
        </w:rPr>
        <w:t xml:space="preserve">Should a student not return from a leave of absence, he or she will be terminated effective the documented date of return and the school refund policy will go into effect. The withdrawal date for purposes of conducting the refund is always the student’s last date of attendance. </w:t>
      </w:r>
      <w:bookmarkEnd w:id="12"/>
    </w:p>
    <w:p w14:paraId="6FCA6E42" w14:textId="5D16E687" w:rsidR="00D36380" w:rsidRDefault="00304F2C" w:rsidP="00661945">
      <w:pPr>
        <w:pStyle w:val="Heading7"/>
        <w:spacing w:line="276" w:lineRule="auto"/>
        <w:rPr>
          <w:rFonts w:ascii="Calibri" w:hAnsi="Calibri" w:cs="Calibri"/>
          <w:sz w:val="28"/>
          <w:szCs w:val="28"/>
          <w:u w:val="single"/>
        </w:rPr>
      </w:pPr>
      <w:r w:rsidRPr="002B7751">
        <w:rPr>
          <w:rFonts w:ascii="Calibri" w:hAnsi="Calibri" w:cs="Calibri"/>
          <w:sz w:val="28"/>
          <w:szCs w:val="28"/>
          <w:u w:val="single"/>
        </w:rPr>
        <w:t>Institution’s Objectives</w:t>
      </w:r>
    </w:p>
    <w:p w14:paraId="5296B012" w14:textId="77777777" w:rsidR="007D5D4D" w:rsidRPr="007D5D4D" w:rsidRDefault="007D5D4D" w:rsidP="007D5D4D"/>
    <w:p w14:paraId="43F4C7D2" w14:textId="77777777" w:rsidR="00304F2C" w:rsidRPr="002B7751" w:rsidRDefault="00304F2C" w:rsidP="000C3716">
      <w:pPr>
        <w:rPr>
          <w:rFonts w:cs="Calibri"/>
          <w:sz w:val="22"/>
          <w:szCs w:val="22"/>
        </w:rPr>
      </w:pPr>
      <w:r w:rsidRPr="002B7751">
        <w:rPr>
          <w:rFonts w:cs="Calibri"/>
          <w:b/>
          <w:sz w:val="22"/>
          <w:szCs w:val="22"/>
        </w:rPr>
        <w:t>Barbering</w:t>
      </w:r>
      <w:r w:rsidRPr="002B7751">
        <w:rPr>
          <w:rFonts w:cs="Calibri"/>
          <w:sz w:val="22"/>
          <w:szCs w:val="22"/>
        </w:rPr>
        <w:t>: to complete the course and prepare the student in basic skills</w:t>
      </w:r>
    </w:p>
    <w:p w14:paraId="20A2A838" w14:textId="77777777" w:rsidR="00304F2C" w:rsidRPr="002B7751" w:rsidRDefault="00304F2C" w:rsidP="00304F2C">
      <w:pPr>
        <w:rPr>
          <w:rFonts w:cs="Calibri"/>
          <w:sz w:val="22"/>
          <w:szCs w:val="22"/>
        </w:rPr>
      </w:pPr>
      <w:r w:rsidRPr="002B7751">
        <w:rPr>
          <w:rFonts w:cs="Calibri"/>
          <w:sz w:val="22"/>
          <w:szCs w:val="22"/>
        </w:rPr>
        <w:t>For licensing as prescribed by the Oklahoma State Board of Cosmetology and Barbering.</w:t>
      </w:r>
    </w:p>
    <w:p w14:paraId="1B1C3986" w14:textId="77777777" w:rsidR="000C3716" w:rsidRPr="002B7751" w:rsidRDefault="000C3716" w:rsidP="00304F2C">
      <w:pPr>
        <w:rPr>
          <w:rFonts w:cs="Calibri"/>
          <w:sz w:val="22"/>
          <w:szCs w:val="22"/>
        </w:rPr>
      </w:pPr>
    </w:p>
    <w:p w14:paraId="24D7809B" w14:textId="77777777" w:rsidR="00304F2C" w:rsidRPr="002B7751" w:rsidRDefault="00304F2C" w:rsidP="00304F2C">
      <w:pPr>
        <w:rPr>
          <w:rFonts w:cs="Calibri"/>
          <w:sz w:val="22"/>
          <w:szCs w:val="22"/>
        </w:rPr>
      </w:pPr>
      <w:r w:rsidRPr="006703AD">
        <w:rPr>
          <w:rFonts w:cs="Calibri"/>
          <w:b/>
          <w:sz w:val="22"/>
          <w:szCs w:val="22"/>
        </w:rPr>
        <w:t>Cosmetology</w:t>
      </w:r>
      <w:r w:rsidRPr="002B7751">
        <w:rPr>
          <w:rFonts w:cs="Calibri"/>
          <w:sz w:val="22"/>
          <w:szCs w:val="22"/>
        </w:rPr>
        <w:t>: to complete the course and prepare the student in basic skills for licensing as prescribed by the Oklahoma State Board of Cosmetology and Barbering.</w:t>
      </w:r>
    </w:p>
    <w:p w14:paraId="7A6D7340" w14:textId="77777777" w:rsidR="000C3716" w:rsidRPr="002B7751" w:rsidRDefault="000C3716" w:rsidP="00304F2C">
      <w:pPr>
        <w:rPr>
          <w:rFonts w:cs="Calibri"/>
          <w:sz w:val="22"/>
          <w:szCs w:val="22"/>
        </w:rPr>
      </w:pPr>
    </w:p>
    <w:p w14:paraId="53EB6040" w14:textId="77777777" w:rsidR="00304F2C" w:rsidRPr="002B7751" w:rsidRDefault="00304F2C" w:rsidP="00304F2C">
      <w:pPr>
        <w:rPr>
          <w:rFonts w:cs="Calibri"/>
          <w:sz w:val="22"/>
          <w:szCs w:val="22"/>
        </w:rPr>
      </w:pPr>
      <w:r w:rsidRPr="00F176F2">
        <w:rPr>
          <w:rFonts w:cs="Calibri"/>
          <w:b/>
          <w:sz w:val="22"/>
          <w:szCs w:val="22"/>
        </w:rPr>
        <w:t>Student Instructor</w:t>
      </w:r>
      <w:r w:rsidRPr="002B7751">
        <w:rPr>
          <w:rFonts w:cs="Calibri"/>
          <w:sz w:val="22"/>
          <w:szCs w:val="22"/>
        </w:rPr>
        <w:t xml:space="preserve">: to prepare the licensed student in the training of the skills required for licensing as </w:t>
      </w:r>
      <w:r w:rsidRPr="002B7751">
        <w:rPr>
          <w:rFonts w:cs="Calibri"/>
          <w:sz w:val="22"/>
          <w:szCs w:val="22"/>
        </w:rPr>
        <w:lastRenderedPageBreak/>
        <w:t>an instructor by the Oklahoma State Board of Cosmetology and Barbering.</w:t>
      </w:r>
    </w:p>
    <w:p w14:paraId="07D856CA" w14:textId="77777777" w:rsidR="000C3716" w:rsidRPr="002B7751" w:rsidRDefault="000C3716" w:rsidP="00304F2C">
      <w:pPr>
        <w:rPr>
          <w:rFonts w:cs="Calibri"/>
          <w:sz w:val="22"/>
          <w:szCs w:val="22"/>
        </w:rPr>
      </w:pPr>
    </w:p>
    <w:p w14:paraId="11862734" w14:textId="77777777" w:rsidR="00304F2C" w:rsidRPr="002B7751" w:rsidRDefault="00304F2C" w:rsidP="00304F2C">
      <w:pPr>
        <w:rPr>
          <w:rFonts w:cs="Calibri"/>
          <w:sz w:val="22"/>
          <w:szCs w:val="22"/>
        </w:rPr>
      </w:pPr>
      <w:r w:rsidRPr="004430FA">
        <w:rPr>
          <w:rFonts w:cs="Calibri"/>
          <w:b/>
          <w:sz w:val="22"/>
          <w:szCs w:val="22"/>
        </w:rPr>
        <w:t>Nail Technician</w:t>
      </w:r>
      <w:r w:rsidRPr="002B7751">
        <w:rPr>
          <w:rFonts w:cs="Calibri"/>
          <w:sz w:val="22"/>
          <w:szCs w:val="22"/>
        </w:rPr>
        <w:t>: to prepare the student in basic manicuring skills for licensing as a nail technician as prescribed by the Oklahoma State Board of Cosmetology and Barbering.</w:t>
      </w:r>
    </w:p>
    <w:p w14:paraId="629AA29F" w14:textId="77777777" w:rsidR="003E5FB3" w:rsidRPr="002B7751" w:rsidRDefault="003E5FB3" w:rsidP="00304F2C">
      <w:pPr>
        <w:rPr>
          <w:rFonts w:cs="Calibri"/>
          <w:sz w:val="22"/>
          <w:szCs w:val="22"/>
        </w:rPr>
      </w:pPr>
    </w:p>
    <w:p w14:paraId="615D9875" w14:textId="77777777" w:rsidR="00304F2C" w:rsidRPr="002B7751" w:rsidRDefault="00304F2C" w:rsidP="00304F2C">
      <w:pPr>
        <w:rPr>
          <w:rFonts w:cs="Calibri"/>
          <w:sz w:val="22"/>
          <w:szCs w:val="22"/>
        </w:rPr>
      </w:pPr>
      <w:r w:rsidRPr="002B7751">
        <w:rPr>
          <w:rFonts w:cs="Calibri"/>
          <w:b/>
          <w:sz w:val="22"/>
          <w:szCs w:val="22"/>
        </w:rPr>
        <w:t>Esthetic</w:t>
      </w:r>
      <w:r w:rsidR="008D3CF5">
        <w:rPr>
          <w:rFonts w:cs="Calibri"/>
          <w:b/>
          <w:sz w:val="22"/>
          <w:szCs w:val="22"/>
        </w:rPr>
        <w:t>s</w:t>
      </w:r>
      <w:r w:rsidRPr="002B7751">
        <w:rPr>
          <w:rFonts w:cs="Calibri"/>
          <w:sz w:val="22"/>
          <w:szCs w:val="22"/>
        </w:rPr>
        <w:t>: to prepare the student in esthetic’s skills for licensing as</w:t>
      </w:r>
    </w:p>
    <w:p w14:paraId="5EAEB384" w14:textId="77777777" w:rsidR="00304F2C" w:rsidRPr="002B7751" w:rsidRDefault="00304F2C" w:rsidP="00304F2C">
      <w:pPr>
        <w:rPr>
          <w:rFonts w:cs="Calibri"/>
          <w:sz w:val="22"/>
          <w:szCs w:val="22"/>
        </w:rPr>
      </w:pPr>
      <w:r w:rsidRPr="002B7751">
        <w:rPr>
          <w:rFonts w:cs="Calibri"/>
          <w:sz w:val="22"/>
          <w:szCs w:val="22"/>
        </w:rPr>
        <w:t>an esthetician as prescribed by the Oklahoma State Board of Cosmetology and Barbering.</w:t>
      </w:r>
    </w:p>
    <w:p w14:paraId="6F29C82F" w14:textId="77777777" w:rsidR="00D36380" w:rsidRPr="002B7751" w:rsidRDefault="00D36380" w:rsidP="00304F2C">
      <w:pPr>
        <w:rPr>
          <w:rFonts w:cs="Calibri"/>
          <w:sz w:val="22"/>
          <w:szCs w:val="22"/>
        </w:rPr>
      </w:pPr>
    </w:p>
    <w:p w14:paraId="30F1AF3B" w14:textId="77777777" w:rsidR="002671E7" w:rsidRPr="00B23254" w:rsidRDefault="00304F2C" w:rsidP="002671E7">
      <w:pPr>
        <w:rPr>
          <w:rFonts w:cs="Calibri"/>
          <w:sz w:val="22"/>
          <w:szCs w:val="22"/>
        </w:rPr>
      </w:pPr>
      <w:r w:rsidRPr="002B7751">
        <w:rPr>
          <w:rFonts w:cs="Calibri"/>
          <w:b/>
          <w:sz w:val="22"/>
          <w:szCs w:val="22"/>
        </w:rPr>
        <w:t>Cosmetology</w:t>
      </w:r>
      <w:r w:rsidR="00502458">
        <w:rPr>
          <w:rFonts w:cs="Calibri"/>
          <w:b/>
          <w:sz w:val="22"/>
          <w:szCs w:val="22"/>
        </w:rPr>
        <w:t xml:space="preserve"> </w:t>
      </w:r>
      <w:r w:rsidRPr="002B7751">
        <w:rPr>
          <w:rFonts w:cs="Calibri"/>
          <w:b/>
          <w:sz w:val="22"/>
          <w:szCs w:val="22"/>
        </w:rPr>
        <w:t>Review</w:t>
      </w:r>
      <w:r w:rsidRPr="002B7751">
        <w:rPr>
          <w:rFonts w:cs="Calibri"/>
          <w:sz w:val="22"/>
          <w:szCs w:val="22"/>
        </w:rPr>
        <w:t>: to complete the course and prepare the student in basic skills for licensing as prescribed by the Oklahoma State Board of Cosmetology and Barbering</w:t>
      </w:r>
      <w:r w:rsidR="00B23254">
        <w:rPr>
          <w:rFonts w:cs="Calibri"/>
          <w:sz w:val="22"/>
          <w:szCs w:val="22"/>
        </w:rPr>
        <w:t>.</w:t>
      </w:r>
    </w:p>
    <w:p w14:paraId="4D1D2ACA" w14:textId="77777777" w:rsidR="00E211B5" w:rsidRDefault="00E211B5" w:rsidP="00661945">
      <w:pPr>
        <w:pStyle w:val="Heading5"/>
        <w:spacing w:line="276" w:lineRule="auto"/>
        <w:jc w:val="center"/>
        <w:rPr>
          <w:rFonts w:ascii="Calibri" w:hAnsi="Calibri" w:cs="Calibri"/>
          <w:sz w:val="28"/>
        </w:rPr>
      </w:pPr>
    </w:p>
    <w:p w14:paraId="42DC4386" w14:textId="5CE920E2" w:rsidR="00304F2C" w:rsidRDefault="000C3716" w:rsidP="00661945">
      <w:pPr>
        <w:pStyle w:val="Heading5"/>
        <w:spacing w:line="276" w:lineRule="auto"/>
        <w:jc w:val="center"/>
        <w:rPr>
          <w:rFonts w:ascii="Calibri" w:hAnsi="Calibri" w:cs="Calibri"/>
          <w:sz w:val="28"/>
        </w:rPr>
      </w:pPr>
      <w:r w:rsidRPr="002B7751">
        <w:rPr>
          <w:rFonts w:ascii="Calibri" w:hAnsi="Calibri" w:cs="Calibri"/>
          <w:sz w:val="28"/>
        </w:rPr>
        <w:t>Rules and Regulations</w:t>
      </w:r>
    </w:p>
    <w:p w14:paraId="769F6C9E" w14:textId="77777777" w:rsidR="007D5D4D" w:rsidRPr="007D5D4D" w:rsidRDefault="007D5D4D" w:rsidP="007D5D4D"/>
    <w:p w14:paraId="17174466" w14:textId="77777777" w:rsidR="00304F2C" w:rsidRPr="002B7751" w:rsidRDefault="00304F2C" w:rsidP="00304F2C">
      <w:pPr>
        <w:pStyle w:val="BodyText"/>
        <w:numPr>
          <w:ilvl w:val="0"/>
          <w:numId w:val="1"/>
        </w:numPr>
        <w:tabs>
          <w:tab w:val="left" w:pos="720"/>
        </w:tabs>
        <w:jc w:val="left"/>
        <w:rPr>
          <w:rFonts w:ascii="Calibri" w:hAnsi="Calibri" w:cs="Calibri"/>
          <w:sz w:val="22"/>
          <w:szCs w:val="22"/>
        </w:rPr>
      </w:pPr>
      <w:r w:rsidRPr="002B7751">
        <w:rPr>
          <w:rFonts w:ascii="Calibri" w:hAnsi="Calibri" w:cs="Calibri"/>
          <w:sz w:val="22"/>
          <w:szCs w:val="22"/>
        </w:rPr>
        <w:t>Dress Code: Black pants/shorts/skirts/dress and black shirts (unless smock covers shirt completely); Closed toed shoes are mandatory.</w:t>
      </w:r>
    </w:p>
    <w:p w14:paraId="72A7B2ED" w14:textId="209949C3" w:rsidR="00304F2C" w:rsidRDefault="00304F2C" w:rsidP="00304F2C">
      <w:pPr>
        <w:pStyle w:val="BodyText"/>
        <w:numPr>
          <w:ilvl w:val="0"/>
          <w:numId w:val="1"/>
        </w:numPr>
        <w:tabs>
          <w:tab w:val="left" w:pos="720"/>
        </w:tabs>
        <w:jc w:val="left"/>
        <w:rPr>
          <w:rFonts w:ascii="Calibri" w:hAnsi="Calibri" w:cs="Calibri"/>
          <w:sz w:val="22"/>
          <w:szCs w:val="22"/>
        </w:rPr>
      </w:pPr>
      <w:r w:rsidRPr="0086532F">
        <w:rPr>
          <w:rFonts w:ascii="Calibri" w:hAnsi="Calibri" w:cs="Calibri"/>
          <w:sz w:val="22"/>
          <w:szCs w:val="22"/>
        </w:rPr>
        <w:t>Student parking is on the East side of the school</w:t>
      </w:r>
      <w:r w:rsidR="00CA1E9C">
        <w:rPr>
          <w:rFonts w:ascii="Calibri" w:hAnsi="Calibri" w:cs="Calibri"/>
          <w:sz w:val="22"/>
          <w:szCs w:val="22"/>
        </w:rPr>
        <w:t>.</w:t>
      </w:r>
    </w:p>
    <w:p w14:paraId="33AF72BE" w14:textId="5517884F" w:rsidR="00CA1E9C" w:rsidRPr="0086532F" w:rsidRDefault="00CA1E9C" w:rsidP="00304F2C">
      <w:pPr>
        <w:pStyle w:val="BodyText"/>
        <w:numPr>
          <w:ilvl w:val="0"/>
          <w:numId w:val="1"/>
        </w:numPr>
        <w:tabs>
          <w:tab w:val="left" w:pos="720"/>
        </w:tabs>
        <w:jc w:val="left"/>
        <w:rPr>
          <w:rFonts w:ascii="Calibri" w:hAnsi="Calibri" w:cs="Calibri"/>
          <w:sz w:val="22"/>
          <w:szCs w:val="22"/>
        </w:rPr>
      </w:pPr>
      <w:r>
        <w:rPr>
          <w:rFonts w:ascii="Calibri" w:hAnsi="Calibri" w:cs="Calibri"/>
          <w:sz w:val="22"/>
          <w:szCs w:val="22"/>
        </w:rPr>
        <w:t>No Live Recordings of any sort on school premises.</w:t>
      </w:r>
    </w:p>
    <w:p w14:paraId="26881EF1" w14:textId="77777777" w:rsidR="00304F2C" w:rsidRPr="0086532F" w:rsidRDefault="00304F2C" w:rsidP="00857074">
      <w:pPr>
        <w:pStyle w:val="BodyText"/>
        <w:numPr>
          <w:ilvl w:val="0"/>
          <w:numId w:val="1"/>
        </w:numPr>
        <w:tabs>
          <w:tab w:val="left" w:pos="720"/>
        </w:tabs>
        <w:jc w:val="left"/>
        <w:rPr>
          <w:rFonts w:ascii="Calibri" w:hAnsi="Calibri" w:cs="Calibri"/>
          <w:sz w:val="22"/>
          <w:szCs w:val="22"/>
        </w:rPr>
      </w:pPr>
      <w:r w:rsidRPr="0086532F">
        <w:rPr>
          <w:rFonts w:ascii="Calibri" w:hAnsi="Calibri" w:cs="Calibri"/>
          <w:sz w:val="22"/>
          <w:szCs w:val="22"/>
        </w:rPr>
        <w:t>Students will be held responsible for their own equipment and personal property.  Lockers are available to store personal belongings during school hours.</w:t>
      </w:r>
    </w:p>
    <w:p w14:paraId="4F17CC4E" w14:textId="2C67B24E" w:rsidR="00304F2C" w:rsidRPr="0086532F" w:rsidRDefault="007109FB" w:rsidP="00304F2C">
      <w:pPr>
        <w:pStyle w:val="BodyText"/>
        <w:numPr>
          <w:ilvl w:val="0"/>
          <w:numId w:val="1"/>
        </w:numPr>
        <w:tabs>
          <w:tab w:val="left" w:pos="720"/>
        </w:tabs>
        <w:jc w:val="left"/>
        <w:rPr>
          <w:rFonts w:ascii="Calibri" w:hAnsi="Calibri" w:cs="Calibri"/>
          <w:sz w:val="22"/>
          <w:szCs w:val="22"/>
        </w:rPr>
      </w:pPr>
      <w:r>
        <w:rPr>
          <w:rFonts w:ascii="Calibri" w:hAnsi="Calibri" w:cs="Calibri"/>
          <w:sz w:val="22"/>
          <w:szCs w:val="22"/>
        </w:rPr>
        <w:t>Students mus</w:t>
      </w:r>
      <w:r w:rsidR="00304F2C" w:rsidRPr="0086532F">
        <w:rPr>
          <w:rFonts w:ascii="Calibri" w:hAnsi="Calibri" w:cs="Calibri"/>
          <w:sz w:val="22"/>
          <w:szCs w:val="22"/>
        </w:rPr>
        <w:t>t obey all rules of personal hygiene, sanitation and sterilization while attending this institution, or risk termination.</w:t>
      </w:r>
    </w:p>
    <w:p w14:paraId="5F05B47C" w14:textId="77777777" w:rsidR="00304F2C" w:rsidRPr="0086532F" w:rsidRDefault="00304F2C" w:rsidP="00304F2C">
      <w:pPr>
        <w:pStyle w:val="BodyText"/>
        <w:numPr>
          <w:ilvl w:val="0"/>
          <w:numId w:val="1"/>
        </w:numPr>
        <w:tabs>
          <w:tab w:val="left" w:pos="720"/>
        </w:tabs>
        <w:jc w:val="left"/>
        <w:rPr>
          <w:rFonts w:ascii="Calibri" w:hAnsi="Calibri" w:cs="Calibri"/>
          <w:sz w:val="22"/>
          <w:szCs w:val="22"/>
        </w:rPr>
      </w:pPr>
      <w:r w:rsidRPr="0086532F">
        <w:rPr>
          <w:rFonts w:ascii="Calibri" w:hAnsi="Calibri" w:cs="Calibri"/>
          <w:sz w:val="22"/>
          <w:szCs w:val="22"/>
        </w:rPr>
        <w:t>Students are required to wear their smocks/aprons and nametags.  They are also required to wear professional clothes, make up and have their hair done before coming to school.  In extreme cases students may be sent home.</w:t>
      </w:r>
    </w:p>
    <w:p w14:paraId="78E9E551" w14:textId="77777777" w:rsidR="00304F2C" w:rsidRPr="0086532F" w:rsidRDefault="00304F2C" w:rsidP="00304F2C">
      <w:pPr>
        <w:pStyle w:val="BodyText"/>
        <w:numPr>
          <w:ilvl w:val="0"/>
          <w:numId w:val="1"/>
        </w:numPr>
        <w:tabs>
          <w:tab w:val="left" w:pos="720"/>
        </w:tabs>
        <w:jc w:val="left"/>
        <w:rPr>
          <w:rFonts w:ascii="Calibri" w:hAnsi="Calibri" w:cs="Calibri"/>
          <w:sz w:val="22"/>
          <w:szCs w:val="22"/>
        </w:rPr>
      </w:pPr>
      <w:r w:rsidRPr="0086532F">
        <w:rPr>
          <w:rFonts w:ascii="Calibri" w:hAnsi="Calibri" w:cs="Calibri"/>
          <w:sz w:val="22"/>
          <w:szCs w:val="22"/>
        </w:rPr>
        <w:t>Students must attend classes regularly and pursue the instruction and practical work diligently.  This is particularly important for attendance for the daily theory class.</w:t>
      </w:r>
    </w:p>
    <w:p w14:paraId="400F4053" w14:textId="77777777" w:rsidR="00304F2C" w:rsidRPr="0086532F" w:rsidRDefault="00304F2C" w:rsidP="00304F2C">
      <w:pPr>
        <w:pStyle w:val="BodyText"/>
        <w:numPr>
          <w:ilvl w:val="0"/>
          <w:numId w:val="1"/>
        </w:numPr>
        <w:tabs>
          <w:tab w:val="left" w:pos="720"/>
        </w:tabs>
        <w:jc w:val="left"/>
        <w:rPr>
          <w:rFonts w:ascii="Calibri" w:hAnsi="Calibri" w:cs="Calibri"/>
          <w:sz w:val="22"/>
          <w:szCs w:val="22"/>
        </w:rPr>
      </w:pPr>
      <w:r w:rsidRPr="0086532F">
        <w:rPr>
          <w:rFonts w:ascii="Calibri" w:hAnsi="Calibri" w:cs="Calibri"/>
          <w:sz w:val="22"/>
          <w:szCs w:val="22"/>
        </w:rPr>
        <w:t>Excused absences are defined as any absence due to illness, appointments, jury duty, or other reasons that need to be supported by documentation, which will be kept in the students’ folders.  This documentation might help to clear SAP questions.</w:t>
      </w:r>
    </w:p>
    <w:p w14:paraId="24237936" w14:textId="75255950" w:rsidR="00304F2C" w:rsidRPr="0086532F" w:rsidRDefault="00304F2C" w:rsidP="00304F2C">
      <w:pPr>
        <w:pStyle w:val="BodyText"/>
        <w:numPr>
          <w:ilvl w:val="0"/>
          <w:numId w:val="1"/>
        </w:numPr>
        <w:tabs>
          <w:tab w:val="left" w:pos="720"/>
        </w:tabs>
        <w:jc w:val="left"/>
        <w:rPr>
          <w:rFonts w:ascii="Calibri" w:hAnsi="Calibri" w:cs="Calibri"/>
          <w:sz w:val="22"/>
          <w:szCs w:val="22"/>
        </w:rPr>
      </w:pPr>
      <w:r w:rsidRPr="0086532F">
        <w:rPr>
          <w:rFonts w:ascii="Calibri" w:hAnsi="Calibri" w:cs="Calibri"/>
          <w:sz w:val="22"/>
          <w:szCs w:val="22"/>
        </w:rPr>
        <w:t xml:space="preserve">Students arriving late may not be permitted to attend theory class, which will make them miss tests, </w:t>
      </w:r>
      <w:r w:rsidR="00577B9F" w:rsidRPr="0086532F">
        <w:rPr>
          <w:rFonts w:ascii="Calibri" w:hAnsi="Calibri" w:cs="Calibri"/>
          <w:sz w:val="22"/>
          <w:szCs w:val="22"/>
        </w:rPr>
        <w:t>instruction,</w:t>
      </w:r>
      <w:r w:rsidRPr="0086532F">
        <w:rPr>
          <w:rFonts w:ascii="Calibri" w:hAnsi="Calibri" w:cs="Calibri"/>
          <w:sz w:val="22"/>
          <w:szCs w:val="22"/>
        </w:rPr>
        <w:t xml:space="preserve"> and other important information. In addition, all instructors are facilitating classes from 9:</w:t>
      </w:r>
      <w:r w:rsidR="004A5F54">
        <w:rPr>
          <w:rFonts w:ascii="Calibri" w:hAnsi="Calibri" w:cs="Calibri"/>
          <w:sz w:val="22"/>
          <w:szCs w:val="22"/>
        </w:rPr>
        <w:t>15</w:t>
      </w:r>
      <w:r w:rsidRPr="0086532F">
        <w:rPr>
          <w:rFonts w:ascii="Calibri" w:hAnsi="Calibri" w:cs="Calibri"/>
          <w:sz w:val="22"/>
          <w:szCs w:val="22"/>
        </w:rPr>
        <w:t xml:space="preserve"> a.m. until 10:</w:t>
      </w:r>
      <w:r w:rsidR="004A5F54">
        <w:rPr>
          <w:rFonts w:ascii="Calibri" w:hAnsi="Calibri" w:cs="Calibri"/>
          <w:sz w:val="22"/>
          <w:szCs w:val="22"/>
        </w:rPr>
        <w:t>15</w:t>
      </w:r>
      <w:r w:rsidRPr="0086532F">
        <w:rPr>
          <w:rFonts w:ascii="Calibri" w:hAnsi="Calibri" w:cs="Calibri"/>
          <w:sz w:val="22"/>
          <w:szCs w:val="22"/>
        </w:rPr>
        <w:t xml:space="preserve"> a.m. therefore, students may not enter the building until the classroom session has ended and an instructor is available on the clinic floor.  It will be the individual student’s responsibility to arrange for </w:t>
      </w:r>
      <w:r w:rsidR="00D9560D" w:rsidRPr="0086532F">
        <w:rPr>
          <w:rFonts w:ascii="Calibri" w:hAnsi="Calibri" w:cs="Calibri"/>
          <w:sz w:val="22"/>
          <w:szCs w:val="22"/>
        </w:rPr>
        <w:t>makeup</w:t>
      </w:r>
      <w:r w:rsidRPr="0086532F">
        <w:rPr>
          <w:rFonts w:ascii="Calibri" w:hAnsi="Calibri" w:cs="Calibri"/>
          <w:sz w:val="22"/>
          <w:szCs w:val="22"/>
        </w:rPr>
        <w:t xml:space="preserve"> tests and to stay informed.</w:t>
      </w:r>
    </w:p>
    <w:p w14:paraId="7FEDC3E9" w14:textId="77777777" w:rsidR="00304F2C" w:rsidRPr="002B7751" w:rsidRDefault="00304F2C" w:rsidP="00857074">
      <w:pPr>
        <w:pStyle w:val="BodyText"/>
        <w:numPr>
          <w:ilvl w:val="0"/>
          <w:numId w:val="1"/>
        </w:numPr>
        <w:tabs>
          <w:tab w:val="left" w:pos="720"/>
        </w:tabs>
        <w:jc w:val="left"/>
        <w:rPr>
          <w:rFonts w:ascii="Calibri" w:hAnsi="Calibri" w:cs="Calibri"/>
          <w:sz w:val="22"/>
          <w:szCs w:val="22"/>
        </w:rPr>
      </w:pPr>
      <w:r w:rsidRPr="002B7751">
        <w:rPr>
          <w:rFonts w:ascii="Calibri" w:hAnsi="Calibri" w:cs="Calibri"/>
          <w:sz w:val="22"/>
          <w:szCs w:val="22"/>
        </w:rPr>
        <w:t>Silence is to be observed in all classroom settings.  Unnecessary conversation or noise will not be allowed.</w:t>
      </w:r>
    </w:p>
    <w:p w14:paraId="36BA79A9" w14:textId="3AA8C447" w:rsidR="00974EE2" w:rsidRDefault="00974EE2" w:rsidP="00304F2C">
      <w:pPr>
        <w:pStyle w:val="BodyText"/>
        <w:numPr>
          <w:ilvl w:val="0"/>
          <w:numId w:val="1"/>
        </w:numPr>
        <w:tabs>
          <w:tab w:val="left" w:pos="720"/>
        </w:tabs>
        <w:jc w:val="left"/>
        <w:rPr>
          <w:rFonts w:ascii="Calibri" w:hAnsi="Calibri" w:cs="Calibri"/>
          <w:sz w:val="22"/>
          <w:szCs w:val="22"/>
        </w:rPr>
      </w:pPr>
      <w:r>
        <w:rPr>
          <w:rFonts w:ascii="Calibri" w:hAnsi="Calibri" w:cs="Calibri"/>
          <w:sz w:val="22"/>
          <w:szCs w:val="22"/>
        </w:rPr>
        <w:t>NO CELL PHONES OUT IN THEORY CLASS.</w:t>
      </w:r>
    </w:p>
    <w:p w14:paraId="5F81C3CB" w14:textId="2D126BB3" w:rsidR="00304F2C" w:rsidRPr="002B7751" w:rsidRDefault="00304F2C" w:rsidP="00304F2C">
      <w:pPr>
        <w:pStyle w:val="BodyText"/>
        <w:numPr>
          <w:ilvl w:val="0"/>
          <w:numId w:val="1"/>
        </w:numPr>
        <w:tabs>
          <w:tab w:val="left" w:pos="720"/>
        </w:tabs>
        <w:jc w:val="left"/>
        <w:rPr>
          <w:rFonts w:ascii="Calibri" w:hAnsi="Calibri" w:cs="Calibri"/>
          <w:sz w:val="22"/>
          <w:szCs w:val="22"/>
        </w:rPr>
      </w:pPr>
      <w:r w:rsidRPr="002B7751">
        <w:rPr>
          <w:rFonts w:ascii="Calibri" w:hAnsi="Calibri" w:cs="Calibri"/>
          <w:sz w:val="22"/>
          <w:szCs w:val="22"/>
        </w:rPr>
        <w:t>Personal telephone calls are not allowed while a student is in theory class.  Please instruct friends and family members to limit personal calls as much as possible to break times and lunch.   Cell phones are allowed</w:t>
      </w:r>
      <w:r w:rsidR="00577B9F">
        <w:rPr>
          <w:rFonts w:ascii="Calibri" w:hAnsi="Calibri" w:cs="Calibri"/>
          <w:sz w:val="22"/>
          <w:szCs w:val="22"/>
        </w:rPr>
        <w:t xml:space="preserve"> </w:t>
      </w:r>
      <w:r w:rsidRPr="002B7751">
        <w:rPr>
          <w:rFonts w:ascii="Calibri" w:hAnsi="Calibri" w:cs="Calibri"/>
          <w:sz w:val="22"/>
          <w:szCs w:val="22"/>
        </w:rPr>
        <w:t>but must be kept on the least distracting</w:t>
      </w:r>
      <w:r w:rsidR="00857074" w:rsidRPr="002B7751">
        <w:rPr>
          <w:rFonts w:ascii="Calibri" w:hAnsi="Calibri" w:cs="Calibri"/>
          <w:sz w:val="22"/>
          <w:szCs w:val="22"/>
        </w:rPr>
        <w:t xml:space="preserve"> </w:t>
      </w:r>
      <w:r w:rsidRPr="002B7751">
        <w:rPr>
          <w:rFonts w:ascii="Calibri" w:hAnsi="Calibri" w:cs="Calibri"/>
          <w:sz w:val="22"/>
          <w:szCs w:val="22"/>
        </w:rPr>
        <w:t>settings possible.  Conversations are to be conducted away from the clinic floor.</w:t>
      </w:r>
    </w:p>
    <w:p w14:paraId="10413038" w14:textId="77777777" w:rsidR="00304F2C" w:rsidRPr="002B7751" w:rsidRDefault="00304F2C" w:rsidP="00304F2C">
      <w:pPr>
        <w:pStyle w:val="BodyText"/>
        <w:numPr>
          <w:ilvl w:val="0"/>
          <w:numId w:val="1"/>
        </w:numPr>
        <w:tabs>
          <w:tab w:val="left" w:pos="720"/>
        </w:tabs>
        <w:jc w:val="left"/>
        <w:rPr>
          <w:rFonts w:ascii="Calibri" w:hAnsi="Calibri" w:cs="Calibri"/>
          <w:sz w:val="22"/>
          <w:szCs w:val="22"/>
        </w:rPr>
      </w:pPr>
      <w:r w:rsidRPr="002B7751">
        <w:rPr>
          <w:rFonts w:ascii="Calibri" w:hAnsi="Calibri" w:cs="Calibri"/>
          <w:b/>
          <w:sz w:val="22"/>
          <w:szCs w:val="22"/>
          <w:u w:val="single"/>
        </w:rPr>
        <w:t>Gossiping, fighting</w:t>
      </w:r>
      <w:r w:rsidR="00130365">
        <w:rPr>
          <w:rFonts w:ascii="Calibri" w:hAnsi="Calibri" w:cs="Calibri"/>
          <w:b/>
          <w:sz w:val="22"/>
          <w:szCs w:val="22"/>
          <w:u w:val="single"/>
        </w:rPr>
        <w:t>,</w:t>
      </w:r>
      <w:r w:rsidRPr="002B7751">
        <w:rPr>
          <w:rFonts w:ascii="Calibri" w:hAnsi="Calibri" w:cs="Calibri"/>
          <w:b/>
          <w:sz w:val="22"/>
          <w:szCs w:val="22"/>
          <w:u w:val="single"/>
        </w:rPr>
        <w:t xml:space="preserve"> or cursing will not be permitted in this institution</w:t>
      </w:r>
      <w:r w:rsidRPr="002B7751">
        <w:rPr>
          <w:rFonts w:ascii="Calibri" w:hAnsi="Calibri" w:cs="Calibri"/>
          <w:sz w:val="22"/>
          <w:szCs w:val="22"/>
        </w:rPr>
        <w:t>.</w:t>
      </w:r>
    </w:p>
    <w:p w14:paraId="2FE39648" w14:textId="2925468E" w:rsidR="00304F2C" w:rsidRDefault="00304F2C" w:rsidP="00304F2C">
      <w:pPr>
        <w:pStyle w:val="BodyText"/>
        <w:numPr>
          <w:ilvl w:val="0"/>
          <w:numId w:val="1"/>
        </w:numPr>
        <w:tabs>
          <w:tab w:val="left" w:pos="720"/>
        </w:tabs>
        <w:jc w:val="left"/>
        <w:rPr>
          <w:rFonts w:ascii="Calibri" w:hAnsi="Calibri" w:cs="Calibri"/>
          <w:sz w:val="22"/>
          <w:szCs w:val="22"/>
        </w:rPr>
      </w:pPr>
      <w:r w:rsidRPr="002B7751">
        <w:rPr>
          <w:rFonts w:ascii="Calibri" w:hAnsi="Calibri" w:cs="Calibri"/>
          <w:sz w:val="22"/>
          <w:szCs w:val="22"/>
        </w:rPr>
        <w:t>Consuming or possessing alcoholic beverages and/or illegal substances is prohibited</w:t>
      </w:r>
      <w:r w:rsidR="007F3E49">
        <w:rPr>
          <w:rFonts w:ascii="Calibri" w:hAnsi="Calibri" w:cs="Calibri"/>
          <w:sz w:val="22"/>
          <w:szCs w:val="22"/>
        </w:rPr>
        <w:t>.</w:t>
      </w:r>
      <w:r w:rsidR="00334E78">
        <w:rPr>
          <w:rFonts w:ascii="Calibri" w:hAnsi="Calibri" w:cs="Calibri"/>
          <w:sz w:val="22"/>
          <w:szCs w:val="22"/>
        </w:rPr>
        <w:t xml:space="preserve"> </w:t>
      </w:r>
    </w:p>
    <w:p w14:paraId="12755021" w14:textId="596D60F4" w:rsidR="007F3E49" w:rsidRPr="002B7751" w:rsidRDefault="007F3E49" w:rsidP="00304F2C">
      <w:pPr>
        <w:pStyle w:val="BodyText"/>
        <w:numPr>
          <w:ilvl w:val="0"/>
          <w:numId w:val="1"/>
        </w:numPr>
        <w:tabs>
          <w:tab w:val="left" w:pos="720"/>
        </w:tabs>
        <w:jc w:val="left"/>
        <w:rPr>
          <w:rFonts w:ascii="Calibri" w:hAnsi="Calibri" w:cs="Calibri"/>
          <w:sz w:val="22"/>
          <w:szCs w:val="22"/>
        </w:rPr>
      </w:pPr>
      <w:r>
        <w:rPr>
          <w:rFonts w:ascii="Calibri" w:hAnsi="Calibri" w:cs="Calibri"/>
          <w:sz w:val="22"/>
          <w:szCs w:val="22"/>
        </w:rPr>
        <w:t>Failure to comply with the rules and regulations of Elite Academy and/or OSBCB may result in termination from this institution.</w:t>
      </w:r>
    </w:p>
    <w:p w14:paraId="49091C00" w14:textId="77777777" w:rsidR="00304F2C" w:rsidRPr="002B7751" w:rsidRDefault="00304F2C" w:rsidP="00304F2C">
      <w:pPr>
        <w:pStyle w:val="BodyText"/>
        <w:numPr>
          <w:ilvl w:val="0"/>
          <w:numId w:val="1"/>
        </w:numPr>
        <w:tabs>
          <w:tab w:val="left" w:pos="720"/>
        </w:tabs>
        <w:jc w:val="left"/>
        <w:rPr>
          <w:rFonts w:ascii="Calibri" w:hAnsi="Calibri" w:cs="Calibri"/>
          <w:sz w:val="22"/>
          <w:szCs w:val="22"/>
        </w:rPr>
      </w:pPr>
      <w:r w:rsidRPr="002B7751">
        <w:rPr>
          <w:rFonts w:ascii="Calibri" w:hAnsi="Calibri" w:cs="Calibri"/>
          <w:sz w:val="22"/>
          <w:szCs w:val="22"/>
        </w:rPr>
        <w:lastRenderedPageBreak/>
        <w:t>Termination can only be revoked by a written appeal signed by the Owner or Manager.</w:t>
      </w:r>
    </w:p>
    <w:p w14:paraId="7D840FA7" w14:textId="77777777" w:rsidR="00502458" w:rsidRPr="002B7751" w:rsidRDefault="00502458" w:rsidP="00304F2C">
      <w:pPr>
        <w:pStyle w:val="BodyText"/>
        <w:tabs>
          <w:tab w:val="left" w:pos="720"/>
        </w:tabs>
        <w:jc w:val="left"/>
        <w:rPr>
          <w:rFonts w:ascii="Calibri" w:hAnsi="Calibri" w:cs="Calibri"/>
          <w:sz w:val="24"/>
          <w:szCs w:val="24"/>
        </w:rPr>
      </w:pPr>
    </w:p>
    <w:p w14:paraId="4E5969D6" w14:textId="77777777" w:rsidR="003647F2" w:rsidRDefault="00304F2C" w:rsidP="00857074">
      <w:pPr>
        <w:pStyle w:val="BodyText"/>
        <w:jc w:val="left"/>
        <w:rPr>
          <w:rFonts w:ascii="Calibri" w:hAnsi="Calibri" w:cs="Calibri"/>
        </w:rPr>
      </w:pPr>
      <w:r w:rsidRPr="00502458">
        <w:rPr>
          <w:rFonts w:ascii="Calibri" w:hAnsi="Calibri" w:cs="Calibri"/>
        </w:rPr>
        <w:t>Copies of the Oklahoma State Board Regulations are available for your information.</w:t>
      </w:r>
    </w:p>
    <w:p w14:paraId="573E0D6F" w14:textId="77777777" w:rsidR="00F163F6" w:rsidRDefault="00F163F6" w:rsidP="00857074">
      <w:pPr>
        <w:pStyle w:val="BodyText"/>
        <w:jc w:val="left"/>
        <w:rPr>
          <w:rFonts w:ascii="Calibri" w:hAnsi="Calibri" w:cs="Calibri"/>
        </w:rPr>
      </w:pPr>
    </w:p>
    <w:p w14:paraId="33A24ADD" w14:textId="77777777" w:rsidR="00675248" w:rsidRDefault="00675248" w:rsidP="002C381D">
      <w:pPr>
        <w:pStyle w:val="BodyText"/>
        <w:jc w:val="center"/>
        <w:rPr>
          <w:rFonts w:ascii="Calibri" w:hAnsi="Calibri" w:cs="Calibri"/>
        </w:rPr>
      </w:pPr>
    </w:p>
    <w:p w14:paraId="23A1CE00" w14:textId="54C20E0F" w:rsidR="00304F2C" w:rsidRPr="002C381D" w:rsidRDefault="00304F2C" w:rsidP="002C381D">
      <w:pPr>
        <w:pStyle w:val="BodyText"/>
        <w:jc w:val="center"/>
        <w:rPr>
          <w:rFonts w:ascii="Calibri" w:hAnsi="Calibri" w:cs="Calibri"/>
          <w:b/>
          <w:sz w:val="28"/>
        </w:rPr>
      </w:pPr>
      <w:r w:rsidRPr="002C381D">
        <w:rPr>
          <w:rFonts w:ascii="Calibri" w:hAnsi="Calibri" w:cs="Calibri"/>
          <w:b/>
          <w:sz w:val="28"/>
        </w:rPr>
        <w:t>U.S. Department of Education Student Aid</w:t>
      </w:r>
    </w:p>
    <w:p w14:paraId="11688CDA" w14:textId="5E97698B" w:rsidR="00885886" w:rsidRDefault="00304F2C" w:rsidP="00885886">
      <w:pPr>
        <w:pStyle w:val="BodyText"/>
        <w:spacing w:line="276" w:lineRule="auto"/>
        <w:ind w:left="360"/>
        <w:jc w:val="center"/>
        <w:rPr>
          <w:rFonts w:ascii="Calibri" w:hAnsi="Calibri" w:cs="Calibri"/>
          <w:b/>
          <w:sz w:val="28"/>
          <w:u w:val="single"/>
        </w:rPr>
      </w:pPr>
      <w:r w:rsidRPr="002B7751">
        <w:rPr>
          <w:rFonts w:ascii="Calibri" w:hAnsi="Calibri" w:cs="Calibri"/>
          <w:b/>
          <w:sz w:val="28"/>
          <w:u w:val="single"/>
        </w:rPr>
        <w:t>Financial Aid Information</w:t>
      </w:r>
    </w:p>
    <w:p w14:paraId="71B8E2FE" w14:textId="77777777" w:rsidR="007D5D4D" w:rsidRPr="00885886" w:rsidRDefault="007D5D4D" w:rsidP="00885886">
      <w:pPr>
        <w:pStyle w:val="BodyText"/>
        <w:spacing w:line="276" w:lineRule="auto"/>
        <w:ind w:left="360"/>
        <w:jc w:val="center"/>
        <w:rPr>
          <w:rFonts w:ascii="Calibri" w:hAnsi="Calibri" w:cs="Calibri"/>
          <w:b/>
          <w:sz w:val="28"/>
          <w:u w:val="single"/>
        </w:rPr>
      </w:pPr>
    </w:p>
    <w:p w14:paraId="72F0392B" w14:textId="77777777" w:rsidR="00304F2C" w:rsidRPr="003647F2" w:rsidRDefault="00304F2C" w:rsidP="003647F2">
      <w:pPr>
        <w:rPr>
          <w:sz w:val="22"/>
          <w:szCs w:val="22"/>
        </w:rPr>
      </w:pPr>
      <w:r w:rsidRPr="003647F2">
        <w:rPr>
          <w:b/>
          <w:sz w:val="22"/>
          <w:szCs w:val="22"/>
        </w:rPr>
        <w:t>Student Consumer Information Services</w:t>
      </w:r>
      <w:r w:rsidRPr="003647F2">
        <w:rPr>
          <w:sz w:val="22"/>
          <w:szCs w:val="22"/>
        </w:rPr>
        <w:t>:  This information is furnished to inform students and prospective students about financial aid available and the means of securing such assistance.  This information is also intended to meet the requirements of PL-94-482 and Title 45, CH.1, part 178 of the Code of Federal Regulations.</w:t>
      </w:r>
    </w:p>
    <w:p w14:paraId="04CE2CBF" w14:textId="77777777" w:rsidR="00304F2C" w:rsidRPr="003647F2" w:rsidRDefault="00304F2C" w:rsidP="003647F2">
      <w:pPr>
        <w:rPr>
          <w:sz w:val="22"/>
          <w:szCs w:val="22"/>
        </w:rPr>
      </w:pPr>
    </w:p>
    <w:p w14:paraId="74975441" w14:textId="77777777" w:rsidR="00304F2C" w:rsidRDefault="00304F2C" w:rsidP="003647F2">
      <w:pPr>
        <w:rPr>
          <w:sz w:val="22"/>
          <w:szCs w:val="22"/>
        </w:rPr>
      </w:pPr>
      <w:r w:rsidRPr="003647F2">
        <w:rPr>
          <w:b/>
          <w:sz w:val="22"/>
          <w:szCs w:val="22"/>
        </w:rPr>
        <w:t>Student Financial Aid Available</w:t>
      </w:r>
      <w:r w:rsidRPr="003647F2">
        <w:rPr>
          <w:sz w:val="22"/>
          <w:szCs w:val="22"/>
        </w:rPr>
        <w:t>:  In addition to the Federal Programs outlined below, student may also receive assistance from outside sources such as Veterans Administration, Vocational Rehabilitation Commission, Bureau of Indian Affairs, along with other outside sources.  This institution welcomes these resources and cooperates fully, even though control over such awards does not rest within.</w:t>
      </w:r>
    </w:p>
    <w:p w14:paraId="6C883CA5" w14:textId="77777777" w:rsidR="0062775F" w:rsidRDefault="0062775F" w:rsidP="003647F2">
      <w:pPr>
        <w:rPr>
          <w:sz w:val="22"/>
          <w:szCs w:val="22"/>
        </w:rPr>
      </w:pPr>
    </w:p>
    <w:p w14:paraId="418B69AC" w14:textId="77777777" w:rsidR="0062775F" w:rsidRDefault="0062775F" w:rsidP="003647F2">
      <w:pPr>
        <w:rPr>
          <w:sz w:val="22"/>
          <w:szCs w:val="22"/>
        </w:rPr>
      </w:pPr>
      <w:r w:rsidRPr="0062775F">
        <w:rPr>
          <w:b/>
          <w:sz w:val="22"/>
          <w:szCs w:val="22"/>
        </w:rPr>
        <w:t>Federal Student Aid</w:t>
      </w:r>
      <w:r w:rsidRPr="0062775F">
        <w:rPr>
          <w:sz w:val="22"/>
          <w:szCs w:val="22"/>
        </w:rPr>
        <w:t>: Financial aid from the federal government to help you pay for education expenses at an eligible college or career school. Grants, loans, and work-study are types of federal student aid. You must complete the FAFSA form to apply for this aid.</w:t>
      </w:r>
    </w:p>
    <w:p w14:paraId="1C61BC56" w14:textId="77777777" w:rsidR="00885886" w:rsidRDefault="00885886" w:rsidP="003647F2">
      <w:pPr>
        <w:rPr>
          <w:sz w:val="22"/>
          <w:szCs w:val="22"/>
        </w:rPr>
      </w:pPr>
    </w:p>
    <w:p w14:paraId="6C82E257" w14:textId="5F1896B3" w:rsidR="00885886" w:rsidRPr="003647F2" w:rsidRDefault="00885886" w:rsidP="003647F2">
      <w:pPr>
        <w:rPr>
          <w:sz w:val="22"/>
          <w:szCs w:val="22"/>
        </w:rPr>
      </w:pPr>
      <w:r w:rsidRPr="00885886">
        <w:rPr>
          <w:b/>
          <w:sz w:val="22"/>
          <w:szCs w:val="22"/>
        </w:rPr>
        <w:t>Free Application for Federal Student Aid (FAFSA)</w:t>
      </w:r>
      <w:r w:rsidRPr="00885886">
        <w:rPr>
          <w:sz w:val="22"/>
          <w:szCs w:val="22"/>
        </w:rPr>
        <w:t xml:space="preserve">: You </w:t>
      </w:r>
      <w:r w:rsidR="00577B9F" w:rsidRPr="00885886">
        <w:rPr>
          <w:sz w:val="22"/>
          <w:szCs w:val="22"/>
        </w:rPr>
        <w:t>must</w:t>
      </w:r>
      <w:r w:rsidRPr="00885886">
        <w:rPr>
          <w:sz w:val="22"/>
          <w:szCs w:val="22"/>
        </w:rPr>
        <w:t xml:space="preserve"> fill out the FAFSA form every year you’re in school in order to stay eligible for federal student aid. The Free Application for Federal Student Aid (FAFSA) is to be filled out online at fafsa.gov, using your school’s code (00970800), to determine your financial aid eligibility for Pell grants, FSEOG, and Federal Student Loans.</w:t>
      </w:r>
      <w:r w:rsidR="00D71FA8">
        <w:rPr>
          <w:sz w:val="22"/>
          <w:szCs w:val="22"/>
        </w:rPr>
        <w:t xml:space="preserve"> </w:t>
      </w:r>
    </w:p>
    <w:p w14:paraId="74321F29" w14:textId="77777777" w:rsidR="00304F2C" w:rsidRPr="003647F2" w:rsidRDefault="00304F2C" w:rsidP="003647F2">
      <w:pPr>
        <w:rPr>
          <w:sz w:val="22"/>
          <w:szCs w:val="22"/>
        </w:rPr>
      </w:pPr>
    </w:p>
    <w:p w14:paraId="41E255F7" w14:textId="2C4BE759" w:rsidR="00304F2C" w:rsidRPr="003647F2" w:rsidRDefault="00304F2C" w:rsidP="003647F2">
      <w:pPr>
        <w:rPr>
          <w:sz w:val="22"/>
          <w:szCs w:val="22"/>
        </w:rPr>
      </w:pPr>
      <w:r w:rsidRPr="00362399">
        <w:rPr>
          <w:b/>
          <w:sz w:val="22"/>
          <w:szCs w:val="22"/>
        </w:rPr>
        <w:t>Pell Grants</w:t>
      </w:r>
      <w:r w:rsidRPr="00362399">
        <w:rPr>
          <w:sz w:val="22"/>
          <w:szCs w:val="22"/>
        </w:rPr>
        <w:t>:  Pell Grants are awarded to students who have established eligibility by filling out the Pell Grant application with the U.S. Government contractor.  Income information given on the application form must be documented.  Awards vary according to calculations on the Pell application form.</w:t>
      </w:r>
      <w:r w:rsidR="005F30F8" w:rsidRPr="00362399">
        <w:rPr>
          <w:sz w:val="22"/>
          <w:szCs w:val="22"/>
        </w:rPr>
        <w:t xml:space="preserve"> Students with a </w:t>
      </w:r>
      <w:r w:rsidR="00E211B5" w:rsidRPr="00362399">
        <w:rPr>
          <w:sz w:val="22"/>
          <w:szCs w:val="22"/>
        </w:rPr>
        <w:t>bachelor’s degree</w:t>
      </w:r>
      <w:r w:rsidR="005F30F8" w:rsidRPr="00362399">
        <w:rPr>
          <w:sz w:val="22"/>
          <w:szCs w:val="22"/>
        </w:rPr>
        <w:t xml:space="preserve"> are determined by the U.S. Government to be ineligible.</w:t>
      </w:r>
      <w:r w:rsidR="005F30F8">
        <w:rPr>
          <w:sz w:val="22"/>
          <w:szCs w:val="22"/>
        </w:rPr>
        <w:t xml:space="preserve"> </w:t>
      </w:r>
    </w:p>
    <w:p w14:paraId="2308B821" w14:textId="77777777" w:rsidR="00304F2C" w:rsidRPr="003647F2" w:rsidRDefault="00304F2C" w:rsidP="003647F2">
      <w:pPr>
        <w:rPr>
          <w:sz w:val="22"/>
          <w:szCs w:val="22"/>
        </w:rPr>
      </w:pPr>
    </w:p>
    <w:p w14:paraId="208C83D6" w14:textId="77777777" w:rsidR="00304F2C" w:rsidRPr="003647F2" w:rsidRDefault="00304F2C" w:rsidP="003647F2">
      <w:pPr>
        <w:rPr>
          <w:sz w:val="22"/>
          <w:szCs w:val="22"/>
        </w:rPr>
      </w:pPr>
      <w:r w:rsidRPr="003647F2">
        <w:rPr>
          <w:b/>
          <w:sz w:val="22"/>
          <w:szCs w:val="22"/>
        </w:rPr>
        <w:t>Federal Supplemental Educational Opportunity Grants</w:t>
      </w:r>
      <w:r w:rsidRPr="003647F2">
        <w:rPr>
          <w:sz w:val="22"/>
          <w:szCs w:val="22"/>
        </w:rPr>
        <w:t>:</w:t>
      </w:r>
      <w:r w:rsidR="00A928D1" w:rsidRPr="003647F2">
        <w:rPr>
          <w:sz w:val="22"/>
          <w:szCs w:val="22"/>
        </w:rPr>
        <w:t xml:space="preserve"> </w:t>
      </w:r>
      <w:r w:rsidRPr="003647F2">
        <w:rPr>
          <w:sz w:val="22"/>
          <w:szCs w:val="22"/>
        </w:rPr>
        <w:t xml:space="preserve">FSEOGs are awarded to students who are in exceptional need. Students must be eligible and receive a Pell Grant. </w:t>
      </w:r>
      <w:r w:rsidR="00F95B78">
        <w:rPr>
          <w:sz w:val="22"/>
          <w:szCs w:val="22"/>
        </w:rPr>
        <w:t>Effective</w:t>
      </w:r>
      <w:r w:rsidRPr="003647F2">
        <w:rPr>
          <w:sz w:val="22"/>
          <w:szCs w:val="22"/>
        </w:rPr>
        <w:t xml:space="preserve"> </w:t>
      </w:r>
      <w:r w:rsidR="00F95B78">
        <w:rPr>
          <w:sz w:val="22"/>
          <w:szCs w:val="22"/>
        </w:rPr>
        <w:t>F</w:t>
      </w:r>
      <w:r w:rsidRPr="003647F2">
        <w:rPr>
          <w:sz w:val="22"/>
          <w:szCs w:val="22"/>
        </w:rPr>
        <w:t xml:space="preserve">amily </w:t>
      </w:r>
      <w:r w:rsidR="00F95B78">
        <w:rPr>
          <w:sz w:val="22"/>
          <w:szCs w:val="22"/>
        </w:rPr>
        <w:t>C</w:t>
      </w:r>
      <w:r w:rsidRPr="003647F2">
        <w:rPr>
          <w:sz w:val="22"/>
          <w:szCs w:val="22"/>
        </w:rPr>
        <w:t>ontribution</w:t>
      </w:r>
      <w:r w:rsidR="00F95B78">
        <w:rPr>
          <w:sz w:val="22"/>
          <w:szCs w:val="22"/>
        </w:rPr>
        <w:t xml:space="preserve"> (EFC)</w:t>
      </w:r>
      <w:r w:rsidRPr="003647F2">
        <w:rPr>
          <w:sz w:val="22"/>
          <w:szCs w:val="22"/>
        </w:rPr>
        <w:t xml:space="preserve"> is taken into consideration.</w:t>
      </w:r>
    </w:p>
    <w:p w14:paraId="49AA64E9" w14:textId="77777777" w:rsidR="00304F2C" w:rsidRPr="003647F2" w:rsidRDefault="00304F2C" w:rsidP="003647F2">
      <w:pPr>
        <w:rPr>
          <w:sz w:val="22"/>
          <w:szCs w:val="22"/>
        </w:rPr>
      </w:pPr>
    </w:p>
    <w:p w14:paraId="28EE1304" w14:textId="77777777" w:rsidR="00304F2C" w:rsidRPr="003647F2" w:rsidRDefault="00304F2C" w:rsidP="003647F2">
      <w:pPr>
        <w:rPr>
          <w:sz w:val="22"/>
          <w:szCs w:val="22"/>
        </w:rPr>
      </w:pPr>
      <w:r w:rsidRPr="003647F2">
        <w:rPr>
          <w:b/>
          <w:sz w:val="22"/>
          <w:szCs w:val="22"/>
        </w:rPr>
        <w:t>Subsidized Loan</w:t>
      </w:r>
      <w:r w:rsidRPr="003647F2">
        <w:rPr>
          <w:sz w:val="22"/>
          <w:szCs w:val="22"/>
        </w:rPr>
        <w:t>: A loan based on financial need for which the federal government generally pays the interest that accrues while the borrower is in an in-school, grace, or deferment status, and during certain periods of repayment under certain income-driven repayment plans.</w:t>
      </w:r>
    </w:p>
    <w:p w14:paraId="505C4829" w14:textId="77777777" w:rsidR="00304F2C" w:rsidRPr="003647F2" w:rsidRDefault="00304F2C" w:rsidP="003647F2">
      <w:pPr>
        <w:rPr>
          <w:sz w:val="22"/>
          <w:szCs w:val="22"/>
        </w:rPr>
      </w:pPr>
    </w:p>
    <w:p w14:paraId="7F492036" w14:textId="77777777" w:rsidR="00304F2C" w:rsidRPr="003647F2" w:rsidRDefault="00304F2C" w:rsidP="003647F2">
      <w:pPr>
        <w:rPr>
          <w:sz w:val="22"/>
          <w:szCs w:val="22"/>
        </w:rPr>
      </w:pPr>
      <w:r w:rsidRPr="003647F2">
        <w:rPr>
          <w:b/>
          <w:sz w:val="22"/>
          <w:szCs w:val="22"/>
        </w:rPr>
        <w:t>Unsubsidized Loan</w:t>
      </w:r>
      <w:r w:rsidRPr="003647F2">
        <w:rPr>
          <w:sz w:val="22"/>
          <w:szCs w:val="22"/>
        </w:rPr>
        <w:t>: A loan for which the borrower is fully responsible for paying the interest regardless of the loan status. Interest on unsubsidized loans accrues from the date of disbursement and continues throughout the life of the loan.</w:t>
      </w:r>
    </w:p>
    <w:p w14:paraId="3365B739" w14:textId="77777777" w:rsidR="00304F2C" w:rsidRPr="003647F2" w:rsidRDefault="00304F2C" w:rsidP="003647F2">
      <w:pPr>
        <w:rPr>
          <w:sz w:val="22"/>
          <w:szCs w:val="22"/>
        </w:rPr>
      </w:pPr>
    </w:p>
    <w:p w14:paraId="6032C612" w14:textId="77777777" w:rsidR="00304F2C" w:rsidRDefault="00304F2C" w:rsidP="003647F2">
      <w:pPr>
        <w:rPr>
          <w:sz w:val="22"/>
          <w:szCs w:val="22"/>
        </w:rPr>
      </w:pPr>
      <w:r w:rsidRPr="003647F2">
        <w:rPr>
          <w:b/>
          <w:sz w:val="22"/>
          <w:szCs w:val="22"/>
        </w:rPr>
        <w:t>Federal Direct Plus Loans</w:t>
      </w:r>
      <w:r w:rsidRPr="003647F2">
        <w:rPr>
          <w:sz w:val="22"/>
          <w:szCs w:val="22"/>
        </w:rPr>
        <w:t>: For the parents/legal guardians of dependent students who do not qualify for other financial aid assistance.</w:t>
      </w:r>
    </w:p>
    <w:p w14:paraId="16E57B81" w14:textId="77777777" w:rsidR="00966438" w:rsidRDefault="00966438" w:rsidP="003647F2">
      <w:pPr>
        <w:rPr>
          <w:sz w:val="22"/>
          <w:szCs w:val="22"/>
        </w:rPr>
      </w:pPr>
    </w:p>
    <w:p w14:paraId="7CBFCAF8" w14:textId="2D902B19" w:rsidR="003A469D" w:rsidRDefault="00966438" w:rsidP="00966438">
      <w:pPr>
        <w:pStyle w:val="BodyText"/>
        <w:ind w:right="116"/>
        <w:rPr>
          <w:rFonts w:asciiTheme="minorHAnsi" w:hAnsiTheme="minorHAnsi" w:cstheme="minorHAnsi"/>
          <w:sz w:val="22"/>
        </w:rPr>
      </w:pPr>
      <w:r w:rsidRPr="00966438">
        <w:rPr>
          <w:rFonts w:asciiTheme="minorHAnsi" w:hAnsiTheme="minorHAnsi" w:cstheme="minorHAnsi"/>
          <w:b/>
          <w:sz w:val="22"/>
        </w:rPr>
        <w:lastRenderedPageBreak/>
        <w:t>VA Students</w:t>
      </w:r>
      <w:r w:rsidRPr="00966438">
        <w:rPr>
          <w:rFonts w:asciiTheme="minorHAnsi" w:hAnsiTheme="minorHAnsi" w:cstheme="minorHAnsi"/>
          <w:sz w:val="22"/>
        </w:rPr>
        <w:t xml:space="preserve">: Per title 38, CFR 21.4267, Independent Study, students utilizing VA educational benefits at non-college degree (NCD) institutions </w:t>
      </w:r>
      <w:proofErr w:type="spellStart"/>
      <w:r w:rsidRPr="00966438">
        <w:rPr>
          <w:rFonts w:asciiTheme="minorHAnsi" w:hAnsiTheme="minorHAnsi" w:cstheme="minorHAnsi"/>
          <w:sz w:val="22"/>
        </w:rPr>
        <w:t>my</w:t>
      </w:r>
      <w:proofErr w:type="spellEnd"/>
      <w:r w:rsidRPr="00966438">
        <w:rPr>
          <w:rFonts w:asciiTheme="minorHAnsi" w:hAnsiTheme="minorHAnsi" w:cstheme="minorHAnsi"/>
          <w:sz w:val="22"/>
        </w:rPr>
        <w:t xml:space="preserve"> not use benefits for online training or </w:t>
      </w:r>
      <w:r w:rsidR="00334E78" w:rsidRPr="00966438">
        <w:rPr>
          <w:rFonts w:asciiTheme="minorHAnsi" w:hAnsiTheme="minorHAnsi" w:cstheme="minorHAnsi"/>
          <w:sz w:val="22"/>
        </w:rPr>
        <w:t>non-traditional</w:t>
      </w:r>
      <w:r w:rsidRPr="00966438">
        <w:rPr>
          <w:rFonts w:asciiTheme="minorHAnsi" w:hAnsiTheme="minorHAnsi" w:cstheme="minorHAnsi"/>
          <w:sz w:val="22"/>
        </w:rPr>
        <w:t xml:space="preserve"> self-paced or flex programs and will not be certified by Elite Academy of Cosmetology.</w:t>
      </w:r>
      <w:r w:rsidR="00F862DC">
        <w:rPr>
          <w:rFonts w:asciiTheme="minorHAnsi" w:hAnsiTheme="minorHAnsi" w:cstheme="minorHAnsi"/>
          <w:sz w:val="22"/>
        </w:rPr>
        <w:t xml:space="preserve">  Elite Academy is compliant with the Veterans Benefits and Transitions Act of 2018.</w:t>
      </w:r>
    </w:p>
    <w:p w14:paraId="7BA1BBA7" w14:textId="77777777" w:rsidR="008B2E98" w:rsidRDefault="008B2E98" w:rsidP="00966438">
      <w:pPr>
        <w:pStyle w:val="BodyText"/>
        <w:ind w:right="116"/>
        <w:rPr>
          <w:rFonts w:asciiTheme="minorHAnsi" w:hAnsiTheme="minorHAnsi" w:cstheme="minorHAnsi"/>
          <w:sz w:val="22"/>
        </w:rPr>
      </w:pPr>
    </w:p>
    <w:p w14:paraId="64DA7464" w14:textId="77777777" w:rsidR="00966438" w:rsidRPr="00966438" w:rsidRDefault="00966438" w:rsidP="00966438">
      <w:pPr>
        <w:pStyle w:val="BodyText"/>
        <w:ind w:right="116"/>
        <w:rPr>
          <w:rFonts w:asciiTheme="minorHAnsi" w:hAnsiTheme="minorHAnsi" w:cstheme="minorHAnsi"/>
          <w:sz w:val="22"/>
        </w:rPr>
      </w:pPr>
    </w:p>
    <w:p w14:paraId="2BB01A8A" w14:textId="6E97DD73" w:rsidR="00304F2C" w:rsidRPr="003647F2" w:rsidRDefault="00304F2C" w:rsidP="003647F2">
      <w:pPr>
        <w:rPr>
          <w:sz w:val="22"/>
          <w:szCs w:val="22"/>
        </w:rPr>
      </w:pPr>
      <w:r w:rsidRPr="00F51630">
        <w:rPr>
          <w:b/>
          <w:sz w:val="22"/>
          <w:szCs w:val="22"/>
        </w:rPr>
        <w:t>Conditions of Eligibility</w:t>
      </w:r>
      <w:r w:rsidRPr="00F51630">
        <w:rPr>
          <w:sz w:val="22"/>
          <w:szCs w:val="22"/>
        </w:rPr>
        <w:t xml:space="preserve">:  All students are eligible to apply for assistance.  All applicants must complete the </w:t>
      </w:r>
      <w:r w:rsidR="002A0C3F" w:rsidRPr="00F51630">
        <w:rPr>
          <w:sz w:val="22"/>
          <w:szCs w:val="22"/>
        </w:rPr>
        <w:t>Free Application for Federal Student Aid form (FAFSA)</w:t>
      </w:r>
      <w:r w:rsidRPr="00F51630">
        <w:rPr>
          <w:sz w:val="22"/>
          <w:szCs w:val="22"/>
        </w:rPr>
        <w:t xml:space="preserve"> and institutional application sheet.  Eligibility is based on financial need according to established Federal Regulations, regular enrollment, and maintaining good standing as full</w:t>
      </w:r>
      <w:r w:rsidR="003647F2" w:rsidRPr="00F51630">
        <w:rPr>
          <w:sz w:val="22"/>
          <w:szCs w:val="22"/>
        </w:rPr>
        <w:t>-</w:t>
      </w:r>
      <w:r w:rsidRPr="00F51630">
        <w:rPr>
          <w:sz w:val="22"/>
          <w:szCs w:val="22"/>
        </w:rPr>
        <w:t>time students.  Students are encouraged to locate other forms of outside assistance.  Awards to eligible students are made on first come, first served basis if funds are available.  The size of a student’s award is determined by financial need, funds available, regulatory limitations, and our experience in the effective use of this assistance.  A student retains eligibility for financial assistance so long as good standing is maintained.</w:t>
      </w:r>
      <w:r w:rsidR="003647F2" w:rsidRPr="00F51630">
        <w:rPr>
          <w:sz w:val="22"/>
          <w:szCs w:val="22"/>
        </w:rPr>
        <w:t xml:space="preserve"> </w:t>
      </w:r>
      <w:r w:rsidRPr="00F51630">
        <w:rPr>
          <w:sz w:val="22"/>
          <w:szCs w:val="22"/>
        </w:rPr>
        <w:t xml:space="preserve">Loss of good standing for any cause, i.e., violation of rules, probation, </w:t>
      </w:r>
      <w:r w:rsidR="00577B9F" w:rsidRPr="00F51630">
        <w:rPr>
          <w:sz w:val="22"/>
          <w:szCs w:val="22"/>
        </w:rPr>
        <w:t>suspension,</w:t>
      </w:r>
      <w:r w:rsidRPr="00F51630">
        <w:rPr>
          <w:sz w:val="22"/>
          <w:szCs w:val="22"/>
        </w:rPr>
        <w:t xml:space="preserve"> or expulsion, could possibly result in immediate loss of eligibility.  A petition for restoration of good standing can be made to the Owner/Manager at the end of any disciplinary period assigned or 30 days, whichever is less.</w:t>
      </w:r>
    </w:p>
    <w:p w14:paraId="1DF6DD6D" w14:textId="77777777" w:rsidR="00304F2C" w:rsidRPr="003647F2" w:rsidRDefault="00304F2C" w:rsidP="003647F2">
      <w:pPr>
        <w:rPr>
          <w:sz w:val="22"/>
          <w:szCs w:val="22"/>
        </w:rPr>
      </w:pPr>
    </w:p>
    <w:p w14:paraId="22996867" w14:textId="77777777" w:rsidR="00304F2C" w:rsidRDefault="00304F2C" w:rsidP="003647F2">
      <w:pPr>
        <w:rPr>
          <w:sz w:val="22"/>
          <w:szCs w:val="22"/>
        </w:rPr>
      </w:pPr>
      <w:r w:rsidRPr="003647F2">
        <w:rPr>
          <w:b/>
          <w:sz w:val="22"/>
          <w:szCs w:val="22"/>
        </w:rPr>
        <w:t>Method of Disbursement</w:t>
      </w:r>
      <w:r w:rsidRPr="003647F2">
        <w:rPr>
          <w:sz w:val="22"/>
          <w:szCs w:val="22"/>
        </w:rPr>
        <w:t xml:space="preserve">:  All financial assistance awarded by the school will be disbursed in the following manner: </w:t>
      </w:r>
    </w:p>
    <w:p w14:paraId="72470E08" w14:textId="77777777" w:rsidR="003A469D" w:rsidRPr="003647F2" w:rsidRDefault="003A469D" w:rsidP="003647F2">
      <w:pPr>
        <w:rPr>
          <w:sz w:val="22"/>
          <w:szCs w:val="22"/>
        </w:rPr>
      </w:pPr>
    </w:p>
    <w:p w14:paraId="2AF24836" w14:textId="77777777" w:rsidR="00304F2C" w:rsidRPr="0062775F" w:rsidRDefault="00304F2C" w:rsidP="003647F2">
      <w:pPr>
        <w:numPr>
          <w:ilvl w:val="0"/>
          <w:numId w:val="12"/>
        </w:numPr>
        <w:rPr>
          <w:sz w:val="22"/>
          <w:szCs w:val="22"/>
        </w:rPr>
      </w:pPr>
      <w:r w:rsidRPr="0062775F">
        <w:rPr>
          <w:sz w:val="22"/>
          <w:szCs w:val="22"/>
        </w:rPr>
        <w:t xml:space="preserve">At the onset of your training the first </w:t>
      </w:r>
      <w:r w:rsidR="0062775F" w:rsidRPr="0062775F">
        <w:rPr>
          <w:sz w:val="22"/>
          <w:szCs w:val="22"/>
        </w:rPr>
        <w:t>half</w:t>
      </w:r>
      <w:r w:rsidRPr="0062775F">
        <w:rPr>
          <w:sz w:val="22"/>
          <w:szCs w:val="22"/>
        </w:rPr>
        <w:t xml:space="preserve"> of your </w:t>
      </w:r>
      <w:r w:rsidR="0062775F" w:rsidRPr="0062775F">
        <w:rPr>
          <w:sz w:val="22"/>
          <w:szCs w:val="22"/>
        </w:rPr>
        <w:t>Federal Student Aid</w:t>
      </w:r>
      <w:r w:rsidRPr="0062775F">
        <w:rPr>
          <w:sz w:val="22"/>
          <w:szCs w:val="22"/>
        </w:rPr>
        <w:t xml:space="preserve"> will be applied.</w:t>
      </w:r>
    </w:p>
    <w:p w14:paraId="2BC90A79" w14:textId="77777777" w:rsidR="00304F2C" w:rsidRDefault="00304F2C" w:rsidP="003647F2">
      <w:pPr>
        <w:numPr>
          <w:ilvl w:val="0"/>
          <w:numId w:val="12"/>
        </w:numPr>
        <w:rPr>
          <w:sz w:val="22"/>
          <w:szCs w:val="22"/>
        </w:rPr>
      </w:pPr>
      <w:r w:rsidRPr="0062775F">
        <w:rPr>
          <w:sz w:val="22"/>
          <w:szCs w:val="22"/>
        </w:rPr>
        <w:t>When the student has accumulated 451 hours</w:t>
      </w:r>
      <w:r w:rsidR="0062775F" w:rsidRPr="0062775F">
        <w:rPr>
          <w:sz w:val="22"/>
          <w:szCs w:val="22"/>
        </w:rPr>
        <w:t xml:space="preserve"> for Barbering, Cosmetology, Student Instructor </w:t>
      </w:r>
      <w:r w:rsidRPr="0062775F">
        <w:rPr>
          <w:sz w:val="22"/>
          <w:szCs w:val="22"/>
        </w:rPr>
        <w:t xml:space="preserve">(approximately </w:t>
      </w:r>
      <w:r w:rsidR="0062775F" w:rsidRPr="0062775F">
        <w:rPr>
          <w:sz w:val="22"/>
          <w:szCs w:val="22"/>
        </w:rPr>
        <w:t>1</w:t>
      </w:r>
      <w:r w:rsidR="00C670CC">
        <w:rPr>
          <w:sz w:val="22"/>
          <w:szCs w:val="22"/>
        </w:rPr>
        <w:t>5</w:t>
      </w:r>
      <w:r w:rsidRPr="0062775F">
        <w:rPr>
          <w:sz w:val="22"/>
          <w:szCs w:val="22"/>
        </w:rPr>
        <w:t xml:space="preserve"> </w:t>
      </w:r>
      <w:r w:rsidR="0062775F" w:rsidRPr="0062775F">
        <w:rPr>
          <w:sz w:val="22"/>
          <w:szCs w:val="22"/>
        </w:rPr>
        <w:t>weeks</w:t>
      </w:r>
      <w:r w:rsidRPr="0062775F">
        <w:rPr>
          <w:sz w:val="22"/>
          <w:szCs w:val="22"/>
        </w:rPr>
        <w:t xml:space="preserve">), </w:t>
      </w:r>
      <w:r w:rsidR="0062775F" w:rsidRPr="0062775F">
        <w:rPr>
          <w:sz w:val="22"/>
          <w:szCs w:val="22"/>
        </w:rPr>
        <w:t xml:space="preserve">301 for Esthetics and Nail Technician (approximately 10 weeks), </w:t>
      </w:r>
      <w:r w:rsidRPr="0062775F">
        <w:rPr>
          <w:sz w:val="22"/>
          <w:szCs w:val="22"/>
        </w:rPr>
        <w:t xml:space="preserve">the second half of your </w:t>
      </w:r>
      <w:r w:rsidR="0062775F" w:rsidRPr="0062775F">
        <w:rPr>
          <w:sz w:val="22"/>
          <w:szCs w:val="22"/>
        </w:rPr>
        <w:t>Federal Student Aid</w:t>
      </w:r>
      <w:r w:rsidRPr="0062775F">
        <w:rPr>
          <w:sz w:val="22"/>
          <w:szCs w:val="22"/>
        </w:rPr>
        <w:t xml:space="preserve"> will be applied.</w:t>
      </w:r>
    </w:p>
    <w:p w14:paraId="5AA3890A" w14:textId="77777777" w:rsidR="00C670CC" w:rsidRPr="0062775F" w:rsidRDefault="00C670CC" w:rsidP="003647F2">
      <w:pPr>
        <w:numPr>
          <w:ilvl w:val="0"/>
          <w:numId w:val="12"/>
        </w:numPr>
        <w:rPr>
          <w:sz w:val="22"/>
          <w:szCs w:val="22"/>
        </w:rPr>
      </w:pPr>
      <w:r>
        <w:rPr>
          <w:sz w:val="22"/>
          <w:szCs w:val="22"/>
        </w:rPr>
        <w:t>For Barbering and Cosmetology, when the student has accumulated 901 hours (approximately 30 weeks) and when the student has accumulated 1201 hours (approximately 40 weeks)</w:t>
      </w:r>
    </w:p>
    <w:p w14:paraId="4ECD309B" w14:textId="77777777" w:rsidR="00304F2C" w:rsidRPr="0062775F" w:rsidRDefault="00304F2C" w:rsidP="003647F2">
      <w:pPr>
        <w:numPr>
          <w:ilvl w:val="0"/>
          <w:numId w:val="12"/>
        </w:numPr>
        <w:rPr>
          <w:sz w:val="22"/>
          <w:szCs w:val="22"/>
        </w:rPr>
      </w:pPr>
      <w:r w:rsidRPr="0062775F">
        <w:rPr>
          <w:sz w:val="22"/>
          <w:szCs w:val="22"/>
        </w:rPr>
        <w:t>To students who have been placed on probation due to excessive absences or academic reasons monies can only be disbursed if applicable documentation has been received and accepted by the Owner/Manager of the institution.</w:t>
      </w:r>
    </w:p>
    <w:p w14:paraId="30CE7A55" w14:textId="77777777" w:rsidR="00304F2C" w:rsidRPr="003647F2" w:rsidRDefault="00304F2C" w:rsidP="003647F2">
      <w:pPr>
        <w:rPr>
          <w:sz w:val="22"/>
          <w:szCs w:val="22"/>
        </w:rPr>
      </w:pPr>
    </w:p>
    <w:p w14:paraId="7C37E86A" w14:textId="77777777" w:rsidR="00304F2C" w:rsidRPr="003647F2" w:rsidRDefault="00304F2C" w:rsidP="003647F2">
      <w:pPr>
        <w:rPr>
          <w:sz w:val="22"/>
          <w:szCs w:val="22"/>
        </w:rPr>
      </w:pPr>
      <w:r w:rsidRPr="003647F2">
        <w:rPr>
          <w:b/>
          <w:sz w:val="22"/>
          <w:szCs w:val="22"/>
        </w:rPr>
        <w:t>Retention Data</w:t>
      </w:r>
      <w:r w:rsidRPr="003647F2">
        <w:rPr>
          <w:sz w:val="22"/>
          <w:szCs w:val="22"/>
        </w:rPr>
        <w:t>:  Since each school has a variable retention data this is furnished on request.  See the manager.</w:t>
      </w:r>
    </w:p>
    <w:p w14:paraId="07DC2D09" w14:textId="77777777" w:rsidR="00304F2C" w:rsidRPr="003647F2" w:rsidRDefault="00304F2C" w:rsidP="003647F2">
      <w:pPr>
        <w:rPr>
          <w:sz w:val="22"/>
          <w:szCs w:val="22"/>
        </w:rPr>
      </w:pPr>
    </w:p>
    <w:p w14:paraId="24B875EF" w14:textId="6DE44092" w:rsidR="003647F2" w:rsidRDefault="00304F2C" w:rsidP="003647F2">
      <w:pPr>
        <w:rPr>
          <w:sz w:val="22"/>
          <w:szCs w:val="22"/>
        </w:rPr>
      </w:pPr>
      <w:bookmarkStart w:id="13" w:name="_Hlk512696616"/>
      <w:r w:rsidRPr="003647F2">
        <w:rPr>
          <w:b/>
          <w:sz w:val="22"/>
          <w:szCs w:val="22"/>
        </w:rPr>
        <w:t>Fee Waiver</w:t>
      </w:r>
      <w:r w:rsidRPr="003647F2">
        <w:rPr>
          <w:sz w:val="22"/>
          <w:szCs w:val="22"/>
        </w:rPr>
        <w:t>:  At times we will consider offering a tuition enrollment special to all incoming students during a particular enrollment cycle</w:t>
      </w:r>
      <w:r w:rsidR="00341E2B">
        <w:rPr>
          <w:sz w:val="22"/>
          <w:szCs w:val="22"/>
        </w:rPr>
        <w:t xml:space="preserve"> and program</w:t>
      </w:r>
      <w:r w:rsidRPr="003647F2">
        <w:rPr>
          <w:sz w:val="22"/>
          <w:szCs w:val="22"/>
        </w:rPr>
        <w:t>. The particulars of each</w:t>
      </w:r>
      <w:r w:rsidR="00733625">
        <w:rPr>
          <w:sz w:val="22"/>
          <w:szCs w:val="22"/>
        </w:rPr>
        <w:t xml:space="preserve"> enrollment</w:t>
      </w:r>
      <w:r w:rsidRPr="003647F2">
        <w:rPr>
          <w:sz w:val="22"/>
          <w:szCs w:val="22"/>
        </w:rPr>
        <w:t xml:space="preserve"> special will be explained during the promotion.</w:t>
      </w:r>
    </w:p>
    <w:bookmarkEnd w:id="13"/>
    <w:p w14:paraId="53910620" w14:textId="17F90134" w:rsidR="00857074" w:rsidRDefault="00857074" w:rsidP="003647F2">
      <w:pPr>
        <w:rPr>
          <w:sz w:val="22"/>
          <w:szCs w:val="22"/>
        </w:rPr>
      </w:pPr>
    </w:p>
    <w:p w14:paraId="6B95FAF7" w14:textId="0A3F9C24" w:rsidR="00B15EA7" w:rsidRDefault="00B15EA7" w:rsidP="003647F2">
      <w:pPr>
        <w:rPr>
          <w:sz w:val="22"/>
          <w:szCs w:val="22"/>
        </w:rPr>
      </w:pPr>
      <w:r>
        <w:rPr>
          <w:sz w:val="22"/>
          <w:szCs w:val="22"/>
        </w:rPr>
        <w:t xml:space="preserve">VA Benefits </w:t>
      </w:r>
      <w:r w:rsidR="00944B09">
        <w:rPr>
          <w:sz w:val="22"/>
          <w:szCs w:val="22"/>
        </w:rPr>
        <w:t>SCO,</w:t>
      </w:r>
      <w:r w:rsidR="00F43A25">
        <w:rPr>
          <w:sz w:val="22"/>
          <w:szCs w:val="22"/>
        </w:rPr>
        <w:t xml:space="preserve"> Dana Young</w:t>
      </w:r>
      <w:r>
        <w:rPr>
          <w:sz w:val="22"/>
          <w:szCs w:val="22"/>
        </w:rPr>
        <w:t xml:space="preserve">, in Financial Aid Office at Elite Academy, Ph (580) 355-6620. </w:t>
      </w:r>
    </w:p>
    <w:p w14:paraId="46AFE21C" w14:textId="1BB78C81" w:rsidR="00B15EA7" w:rsidRDefault="00B15EA7" w:rsidP="003647F2">
      <w:pPr>
        <w:rPr>
          <w:sz w:val="22"/>
          <w:szCs w:val="22"/>
        </w:rPr>
      </w:pPr>
      <w:r>
        <w:rPr>
          <w:sz w:val="22"/>
          <w:szCs w:val="22"/>
        </w:rPr>
        <w:t xml:space="preserve"> </w:t>
      </w:r>
      <w:r w:rsidRPr="00B15EA7">
        <w:rPr>
          <w:sz w:val="22"/>
          <w:szCs w:val="22"/>
        </w:rPr>
        <w:t>VA beneficiaries must contact the School Certifying Official (SCO) before their training can be certified to the VA</w:t>
      </w:r>
      <w:r>
        <w:rPr>
          <w:sz w:val="22"/>
          <w:szCs w:val="22"/>
        </w:rPr>
        <w:t>.</w:t>
      </w:r>
    </w:p>
    <w:p w14:paraId="70BF69D6" w14:textId="77777777" w:rsidR="00B15EA7" w:rsidRPr="003647F2" w:rsidRDefault="00B15EA7" w:rsidP="003647F2">
      <w:pPr>
        <w:rPr>
          <w:sz w:val="22"/>
          <w:szCs w:val="22"/>
        </w:rPr>
      </w:pPr>
    </w:p>
    <w:p w14:paraId="7DA4CB38" w14:textId="77777777" w:rsidR="009059AE" w:rsidRDefault="00304F2C" w:rsidP="009059AE">
      <w:pPr>
        <w:spacing w:after="240"/>
        <w:rPr>
          <w:sz w:val="22"/>
          <w:szCs w:val="22"/>
        </w:rPr>
      </w:pPr>
      <w:r w:rsidRPr="00F51630">
        <w:rPr>
          <w:b/>
          <w:sz w:val="22"/>
          <w:szCs w:val="22"/>
        </w:rPr>
        <w:t>Cash-Paying Students</w:t>
      </w:r>
      <w:r w:rsidRPr="00F51630">
        <w:rPr>
          <w:sz w:val="22"/>
          <w:szCs w:val="22"/>
        </w:rPr>
        <w:t>: For those students who are ineligible for federal financial aid, the school makes payment arrangements that are detailed on the contract.</w:t>
      </w:r>
    </w:p>
    <w:p w14:paraId="36151C21" w14:textId="77777777" w:rsidR="004D77F5" w:rsidRDefault="00304F2C" w:rsidP="004D77F5">
      <w:pPr>
        <w:spacing w:after="240"/>
        <w:rPr>
          <w:sz w:val="22"/>
          <w:szCs w:val="22"/>
        </w:rPr>
      </w:pPr>
      <w:r w:rsidRPr="00F51630">
        <w:rPr>
          <w:b/>
          <w:sz w:val="22"/>
          <w:szCs w:val="22"/>
        </w:rPr>
        <w:t>Contacts</w:t>
      </w:r>
      <w:r w:rsidRPr="00F51630">
        <w:rPr>
          <w:sz w:val="22"/>
          <w:szCs w:val="22"/>
        </w:rPr>
        <w:t>: The financial aid officer is familiar with financial aid programs and is available during school hours to advise students and prospective students on financial aid.  The student financial aid officer is available by phone during all normal working hours</w:t>
      </w:r>
      <w:r w:rsidR="004D77F5">
        <w:rPr>
          <w:sz w:val="22"/>
          <w:szCs w:val="22"/>
        </w:rPr>
        <w:t>.</w:t>
      </w:r>
    </w:p>
    <w:p w14:paraId="62E4F055" w14:textId="77777777" w:rsidR="002671E7" w:rsidRPr="00B23254" w:rsidRDefault="00304F2C" w:rsidP="00B23254">
      <w:pPr>
        <w:spacing w:after="240"/>
        <w:jc w:val="center"/>
        <w:rPr>
          <w:i/>
          <w:sz w:val="22"/>
          <w:szCs w:val="22"/>
        </w:rPr>
      </w:pPr>
      <w:r w:rsidRPr="004D77F5">
        <w:rPr>
          <w:rFonts w:cs="Calibri"/>
          <w:b/>
          <w:bCs/>
          <w:i/>
          <w:sz w:val="24"/>
        </w:rPr>
        <w:lastRenderedPageBreak/>
        <w:t>All financial obligations must be me</w:t>
      </w:r>
      <w:r w:rsidR="00D54E3E" w:rsidRPr="004D77F5">
        <w:rPr>
          <w:rFonts w:cs="Calibri"/>
          <w:b/>
          <w:bCs/>
          <w:i/>
          <w:sz w:val="24"/>
        </w:rPr>
        <w:t>t or satisfied</w:t>
      </w:r>
      <w:r w:rsidRPr="004D77F5">
        <w:rPr>
          <w:rFonts w:cs="Calibri"/>
          <w:b/>
          <w:bCs/>
          <w:i/>
          <w:sz w:val="24"/>
        </w:rPr>
        <w:t xml:space="preserve"> prior to graduation.</w:t>
      </w:r>
    </w:p>
    <w:p w14:paraId="4AC791FF" w14:textId="77777777" w:rsidR="00675248" w:rsidRDefault="00675248" w:rsidP="00661945">
      <w:pPr>
        <w:pStyle w:val="BodyText"/>
        <w:numPr>
          <w:ilvl w:val="12"/>
          <w:numId w:val="0"/>
        </w:numPr>
        <w:spacing w:line="276" w:lineRule="auto"/>
        <w:jc w:val="center"/>
        <w:rPr>
          <w:rFonts w:ascii="Calibri" w:hAnsi="Calibri" w:cs="Calibri"/>
          <w:b/>
          <w:sz w:val="28"/>
          <w:u w:val="single"/>
        </w:rPr>
      </w:pPr>
      <w:bookmarkStart w:id="14" w:name="_Hlk512703737"/>
    </w:p>
    <w:p w14:paraId="03E4DEA0" w14:textId="58E0FFF0" w:rsidR="00661945" w:rsidRDefault="00304F2C" w:rsidP="00661945">
      <w:pPr>
        <w:pStyle w:val="BodyText"/>
        <w:numPr>
          <w:ilvl w:val="12"/>
          <w:numId w:val="0"/>
        </w:numPr>
        <w:spacing w:line="276" w:lineRule="auto"/>
        <w:jc w:val="center"/>
        <w:rPr>
          <w:rFonts w:ascii="Calibri" w:hAnsi="Calibri" w:cs="Calibri"/>
          <w:b/>
          <w:sz w:val="28"/>
          <w:u w:val="single"/>
        </w:rPr>
      </w:pPr>
      <w:r w:rsidRPr="002B7751">
        <w:rPr>
          <w:rFonts w:ascii="Calibri" w:hAnsi="Calibri" w:cs="Calibri"/>
          <w:b/>
          <w:sz w:val="28"/>
          <w:u w:val="single"/>
        </w:rPr>
        <w:t>Access to and Relea</w:t>
      </w:r>
      <w:r w:rsidR="00A928D1" w:rsidRPr="002B7751">
        <w:rPr>
          <w:rFonts w:ascii="Calibri" w:hAnsi="Calibri" w:cs="Calibri"/>
          <w:b/>
          <w:sz w:val="28"/>
          <w:u w:val="single"/>
        </w:rPr>
        <w:t>se of Student Record Information</w:t>
      </w:r>
    </w:p>
    <w:p w14:paraId="18F73420" w14:textId="77777777" w:rsidR="007D5D4D" w:rsidRPr="002B7751" w:rsidRDefault="007D5D4D" w:rsidP="00661945">
      <w:pPr>
        <w:pStyle w:val="BodyText"/>
        <w:numPr>
          <w:ilvl w:val="12"/>
          <w:numId w:val="0"/>
        </w:numPr>
        <w:spacing w:line="276" w:lineRule="auto"/>
        <w:jc w:val="center"/>
        <w:rPr>
          <w:rFonts w:ascii="Calibri" w:hAnsi="Calibri" w:cs="Calibri"/>
          <w:b/>
          <w:sz w:val="28"/>
          <w:u w:val="single"/>
        </w:rPr>
      </w:pPr>
    </w:p>
    <w:p w14:paraId="7E3D4942" w14:textId="77777777" w:rsidR="00304F2C" w:rsidRPr="002B7751" w:rsidRDefault="00304F2C" w:rsidP="00304F2C">
      <w:pPr>
        <w:pStyle w:val="BodyText"/>
        <w:numPr>
          <w:ilvl w:val="0"/>
          <w:numId w:val="2"/>
        </w:numPr>
        <w:tabs>
          <w:tab w:val="left" w:pos="1080"/>
        </w:tabs>
        <w:jc w:val="left"/>
        <w:rPr>
          <w:rFonts w:ascii="Calibri" w:hAnsi="Calibri" w:cs="Calibri"/>
          <w:sz w:val="22"/>
          <w:szCs w:val="22"/>
        </w:rPr>
      </w:pPr>
      <w:r w:rsidRPr="002B7751">
        <w:rPr>
          <w:rFonts w:ascii="Calibri" w:hAnsi="Calibri" w:cs="Calibri"/>
          <w:sz w:val="22"/>
          <w:szCs w:val="22"/>
        </w:rPr>
        <w:t>Students (or parents or guardians if the student is a dependent minor) have the right to gain access to their cumulative records by appointment under the supervision of an instructor or manager.</w:t>
      </w:r>
    </w:p>
    <w:p w14:paraId="10305E78" w14:textId="77777777" w:rsidR="00502458" w:rsidRPr="00F51630" w:rsidRDefault="00304F2C" w:rsidP="00502458">
      <w:pPr>
        <w:pStyle w:val="BodyText"/>
        <w:numPr>
          <w:ilvl w:val="0"/>
          <w:numId w:val="2"/>
        </w:numPr>
        <w:tabs>
          <w:tab w:val="left" w:pos="1080"/>
        </w:tabs>
        <w:jc w:val="left"/>
        <w:rPr>
          <w:rFonts w:ascii="Calibri" w:hAnsi="Calibri" w:cs="Calibri"/>
          <w:sz w:val="22"/>
          <w:szCs w:val="22"/>
        </w:rPr>
      </w:pPr>
      <w:r w:rsidRPr="00F51630">
        <w:rPr>
          <w:rFonts w:ascii="Calibri" w:hAnsi="Calibri" w:cs="Calibri"/>
          <w:sz w:val="22"/>
          <w:szCs w:val="22"/>
        </w:rPr>
        <w:t>If a student (or a parent or a guardian if the student is a dependent minor) requests any copies of documentation from their file, they must submit a written request to the school.  The school has 10 business days to respond to their reques</w:t>
      </w:r>
      <w:r w:rsidR="00491549" w:rsidRPr="00F51630">
        <w:rPr>
          <w:rFonts w:ascii="Calibri" w:hAnsi="Calibri" w:cs="Calibri"/>
          <w:sz w:val="22"/>
          <w:szCs w:val="22"/>
        </w:rPr>
        <w:t>t.  The school will charge $</w:t>
      </w:r>
      <w:r w:rsidR="003B23B2" w:rsidRPr="00F51630">
        <w:rPr>
          <w:rFonts w:ascii="Calibri" w:hAnsi="Calibri" w:cs="Calibri"/>
          <w:sz w:val="22"/>
          <w:szCs w:val="22"/>
        </w:rPr>
        <w:t>0</w:t>
      </w:r>
      <w:r w:rsidR="00491549" w:rsidRPr="00F51630">
        <w:rPr>
          <w:rFonts w:ascii="Calibri" w:hAnsi="Calibri" w:cs="Calibri"/>
          <w:sz w:val="22"/>
          <w:szCs w:val="22"/>
        </w:rPr>
        <w:t>.50</w:t>
      </w:r>
      <w:r w:rsidRPr="00F51630">
        <w:rPr>
          <w:rFonts w:ascii="Calibri" w:hAnsi="Calibri" w:cs="Calibri"/>
          <w:sz w:val="22"/>
          <w:szCs w:val="22"/>
        </w:rPr>
        <w:t xml:space="preserve"> per copy made, which will be due before the copies are granted to the student.</w:t>
      </w:r>
    </w:p>
    <w:p w14:paraId="2AA4CDE1" w14:textId="77777777" w:rsidR="00304F2C" w:rsidRPr="002B7751" w:rsidRDefault="00304F2C" w:rsidP="00304F2C">
      <w:pPr>
        <w:pStyle w:val="BodyText"/>
        <w:numPr>
          <w:ilvl w:val="0"/>
          <w:numId w:val="2"/>
        </w:numPr>
        <w:tabs>
          <w:tab w:val="left" w:pos="1080"/>
        </w:tabs>
        <w:jc w:val="left"/>
        <w:rPr>
          <w:rFonts w:ascii="Calibri" w:hAnsi="Calibri" w:cs="Calibri"/>
          <w:sz w:val="22"/>
          <w:szCs w:val="22"/>
        </w:rPr>
      </w:pPr>
      <w:r w:rsidRPr="002B7751">
        <w:rPr>
          <w:rFonts w:ascii="Calibri" w:hAnsi="Calibri" w:cs="Calibri"/>
          <w:sz w:val="22"/>
          <w:szCs w:val="22"/>
        </w:rPr>
        <w:t>Information pertaining to a student’s cumulative record will be released only upon the written instructions or written permission of the student (or parent or guardian if the student is a dependent minor) unless otherwise required by law or requested by certain regulatory agencies, such as NACCAS.</w:t>
      </w:r>
    </w:p>
    <w:p w14:paraId="0F7AF1A1" w14:textId="77777777" w:rsidR="00304F2C" w:rsidRPr="002B7751" w:rsidRDefault="00304F2C" w:rsidP="00304F2C">
      <w:pPr>
        <w:pStyle w:val="BodyText"/>
        <w:numPr>
          <w:ilvl w:val="0"/>
          <w:numId w:val="2"/>
        </w:numPr>
        <w:tabs>
          <w:tab w:val="left" w:pos="1080"/>
        </w:tabs>
        <w:jc w:val="left"/>
        <w:rPr>
          <w:rFonts w:ascii="Calibri" w:hAnsi="Calibri" w:cs="Calibri"/>
          <w:sz w:val="22"/>
          <w:szCs w:val="22"/>
        </w:rPr>
      </w:pPr>
      <w:r w:rsidRPr="002B7751">
        <w:rPr>
          <w:rFonts w:ascii="Calibri" w:hAnsi="Calibri" w:cs="Calibri"/>
          <w:sz w:val="22"/>
          <w:szCs w:val="22"/>
        </w:rPr>
        <w:t>Before publishing “directory information” such as name, address and phone of student, date and place of birth, major field of study, dates of attendance, degrees and awards received, date of graduation, previous school attended, and/or date of graduation from previous school, we allow the students or guardian to deny authority to publish one or more of these items.</w:t>
      </w:r>
    </w:p>
    <w:p w14:paraId="7A946C80" w14:textId="77777777" w:rsidR="00304F2C" w:rsidRPr="002B7751" w:rsidRDefault="00304F2C" w:rsidP="00857074">
      <w:pPr>
        <w:pStyle w:val="BodyText"/>
        <w:numPr>
          <w:ilvl w:val="0"/>
          <w:numId w:val="2"/>
        </w:numPr>
        <w:tabs>
          <w:tab w:val="left" w:pos="1080"/>
        </w:tabs>
        <w:jc w:val="left"/>
        <w:rPr>
          <w:rFonts w:ascii="Calibri" w:hAnsi="Calibri" w:cs="Calibri"/>
          <w:sz w:val="22"/>
          <w:szCs w:val="22"/>
        </w:rPr>
      </w:pPr>
      <w:r w:rsidRPr="002B7751">
        <w:rPr>
          <w:rFonts w:ascii="Calibri" w:hAnsi="Calibri" w:cs="Calibri"/>
          <w:sz w:val="22"/>
          <w:szCs w:val="22"/>
        </w:rPr>
        <w:t xml:space="preserve">Financial aid records are property of the school and will remain in a permanent file at the school.  </w:t>
      </w:r>
    </w:p>
    <w:p w14:paraId="2B13617D" w14:textId="0B5D8CE2" w:rsidR="00466DAA" w:rsidRDefault="00304F2C" w:rsidP="0062775F">
      <w:pPr>
        <w:pStyle w:val="BodyText"/>
        <w:numPr>
          <w:ilvl w:val="0"/>
          <w:numId w:val="2"/>
        </w:numPr>
        <w:tabs>
          <w:tab w:val="left" w:pos="1080"/>
        </w:tabs>
        <w:kinsoku w:val="0"/>
        <w:overflowPunct w:val="0"/>
        <w:ind w:right="115"/>
        <w:jc w:val="left"/>
        <w:rPr>
          <w:rFonts w:ascii="Calibri" w:hAnsi="Calibri" w:cs="Calibri"/>
          <w:sz w:val="22"/>
          <w:szCs w:val="22"/>
        </w:rPr>
      </w:pPr>
      <w:r w:rsidRPr="002B7751">
        <w:rPr>
          <w:rFonts w:ascii="Calibri" w:hAnsi="Calibri" w:cs="Calibri"/>
          <w:sz w:val="22"/>
          <w:szCs w:val="22"/>
        </w:rPr>
        <w:t>All institutional records related to accreditation (NACCAS Standards</w:t>
      </w:r>
      <w:r w:rsidR="00484D1A">
        <w:rPr>
          <w:rFonts w:ascii="Calibri" w:hAnsi="Calibri" w:cs="Calibri"/>
          <w:sz w:val="22"/>
          <w:szCs w:val="22"/>
        </w:rPr>
        <w:t xml:space="preserve"> </w:t>
      </w:r>
      <w:r w:rsidRPr="002B7751">
        <w:rPr>
          <w:rFonts w:ascii="Calibri" w:hAnsi="Calibri" w:cs="Calibri"/>
          <w:sz w:val="22"/>
          <w:szCs w:val="22"/>
        </w:rPr>
        <w:t>and Policies) must be maintained from the effective date of the most recent grant or removal of accreditation and in accordance with state and federal law. Student records</w:t>
      </w:r>
      <w:r w:rsidR="00C36C05">
        <w:rPr>
          <w:rFonts w:ascii="Calibri" w:hAnsi="Calibri" w:cs="Calibri"/>
          <w:sz w:val="22"/>
          <w:szCs w:val="22"/>
        </w:rPr>
        <w:t>, such as academic, attendance, and financial records</w:t>
      </w:r>
      <w:r w:rsidRPr="002B7751">
        <w:rPr>
          <w:rFonts w:ascii="Calibri" w:hAnsi="Calibri" w:cs="Calibri"/>
          <w:sz w:val="22"/>
          <w:szCs w:val="22"/>
        </w:rPr>
        <w:t xml:space="preserve"> must be maintained in accordance with state and federal law.  </w:t>
      </w:r>
    </w:p>
    <w:bookmarkEnd w:id="14"/>
    <w:p w14:paraId="218FBCF9" w14:textId="77777777" w:rsidR="00966438" w:rsidRDefault="00966438" w:rsidP="00966438">
      <w:pPr>
        <w:pStyle w:val="BodyText"/>
        <w:tabs>
          <w:tab w:val="left" w:pos="1080"/>
        </w:tabs>
        <w:kinsoku w:val="0"/>
        <w:overflowPunct w:val="0"/>
        <w:ind w:right="115"/>
        <w:jc w:val="left"/>
        <w:rPr>
          <w:rFonts w:ascii="Calibri" w:hAnsi="Calibri" w:cs="Calibri"/>
          <w:sz w:val="22"/>
          <w:szCs w:val="22"/>
        </w:rPr>
      </w:pPr>
    </w:p>
    <w:p w14:paraId="225157A7" w14:textId="4CA608D2" w:rsidR="00304F2C" w:rsidRDefault="00304F2C" w:rsidP="00661945">
      <w:pPr>
        <w:pStyle w:val="BodyText"/>
        <w:spacing w:line="276" w:lineRule="auto"/>
        <w:jc w:val="center"/>
        <w:rPr>
          <w:rFonts w:ascii="Calibri" w:hAnsi="Calibri" w:cs="Calibri"/>
          <w:b/>
          <w:sz w:val="28"/>
          <w:u w:val="single"/>
        </w:rPr>
      </w:pPr>
      <w:r w:rsidRPr="002B7751">
        <w:rPr>
          <w:rFonts w:ascii="Calibri" w:hAnsi="Calibri" w:cs="Calibri"/>
          <w:b/>
          <w:sz w:val="28"/>
          <w:u w:val="single"/>
        </w:rPr>
        <w:t>Expendable Supplies</w:t>
      </w:r>
    </w:p>
    <w:p w14:paraId="18AD4D16" w14:textId="77777777" w:rsidR="007D5D4D" w:rsidRPr="002B7751" w:rsidRDefault="007D5D4D" w:rsidP="00661945">
      <w:pPr>
        <w:pStyle w:val="BodyText"/>
        <w:spacing w:line="276" w:lineRule="auto"/>
        <w:jc w:val="center"/>
        <w:rPr>
          <w:rFonts w:ascii="Calibri" w:hAnsi="Calibri" w:cs="Calibri"/>
          <w:b/>
          <w:sz w:val="28"/>
          <w:u w:val="single"/>
        </w:rPr>
      </w:pPr>
    </w:p>
    <w:p w14:paraId="259C682D" w14:textId="77777777" w:rsidR="00661945" w:rsidRPr="002B7751" w:rsidRDefault="00304F2C" w:rsidP="00857074">
      <w:pPr>
        <w:pStyle w:val="BodyText"/>
        <w:jc w:val="left"/>
        <w:rPr>
          <w:rFonts w:ascii="Calibri" w:hAnsi="Calibri" w:cs="Calibri"/>
          <w:sz w:val="22"/>
          <w:szCs w:val="22"/>
        </w:rPr>
      </w:pPr>
      <w:r w:rsidRPr="00F51630">
        <w:rPr>
          <w:rFonts w:ascii="Calibri" w:hAnsi="Calibri" w:cs="Calibri"/>
          <w:sz w:val="22"/>
          <w:szCs w:val="22"/>
        </w:rPr>
        <w:t>The school furnishes all expendable supplies to the student except for supplies for personal use.  If students are charged for personal expendable supplies, they are charged the cost price.</w:t>
      </w:r>
    </w:p>
    <w:p w14:paraId="7C555D43" w14:textId="77777777" w:rsidR="004D77F5" w:rsidRPr="002B7751" w:rsidRDefault="004D77F5" w:rsidP="00857074">
      <w:pPr>
        <w:pStyle w:val="BodyText"/>
        <w:jc w:val="left"/>
        <w:rPr>
          <w:rFonts w:ascii="Calibri" w:hAnsi="Calibri" w:cs="Calibri"/>
          <w:sz w:val="22"/>
          <w:szCs w:val="22"/>
        </w:rPr>
      </w:pPr>
    </w:p>
    <w:p w14:paraId="71E7C826" w14:textId="5A8421D2" w:rsidR="00304F2C" w:rsidRDefault="00304F2C" w:rsidP="00661945">
      <w:pPr>
        <w:pStyle w:val="BodyText"/>
        <w:numPr>
          <w:ilvl w:val="12"/>
          <w:numId w:val="0"/>
        </w:numPr>
        <w:spacing w:line="276" w:lineRule="auto"/>
        <w:jc w:val="center"/>
        <w:rPr>
          <w:rFonts w:ascii="Calibri" w:hAnsi="Calibri" w:cs="Calibri"/>
          <w:b/>
          <w:sz w:val="28"/>
          <w:u w:val="single"/>
        </w:rPr>
      </w:pPr>
      <w:r w:rsidRPr="002B7751">
        <w:rPr>
          <w:rFonts w:ascii="Calibri" w:hAnsi="Calibri" w:cs="Calibri"/>
          <w:b/>
          <w:sz w:val="28"/>
          <w:u w:val="single"/>
        </w:rPr>
        <w:t>Satisfaction</w:t>
      </w:r>
    </w:p>
    <w:p w14:paraId="1A125726" w14:textId="77777777" w:rsidR="007D5D4D" w:rsidRPr="002B7751" w:rsidRDefault="007D5D4D" w:rsidP="00661945">
      <w:pPr>
        <w:pStyle w:val="BodyText"/>
        <w:numPr>
          <w:ilvl w:val="12"/>
          <w:numId w:val="0"/>
        </w:numPr>
        <w:spacing w:line="276" w:lineRule="auto"/>
        <w:jc w:val="center"/>
        <w:rPr>
          <w:rFonts w:ascii="Calibri" w:hAnsi="Calibri" w:cs="Calibri"/>
          <w:b/>
          <w:sz w:val="28"/>
          <w:u w:val="single"/>
        </w:rPr>
      </w:pPr>
    </w:p>
    <w:p w14:paraId="63F660E6" w14:textId="10E64319" w:rsidR="00466DAA" w:rsidRPr="00D36380" w:rsidRDefault="00304F2C" w:rsidP="003647F2">
      <w:pPr>
        <w:rPr>
          <w:sz w:val="22"/>
          <w:szCs w:val="22"/>
        </w:rPr>
      </w:pPr>
      <w:r w:rsidRPr="00D36380">
        <w:rPr>
          <w:sz w:val="22"/>
          <w:szCs w:val="22"/>
        </w:rPr>
        <w:t xml:space="preserve">Creative hairstylists possess the unique skill of revealing the hidden beauty of others that is so often obscured due to lack of knowledge and imagination.  Enhancing one’s outward appearance can improve career, personal </w:t>
      </w:r>
      <w:r w:rsidR="00577B9F" w:rsidRPr="00D36380">
        <w:rPr>
          <w:sz w:val="22"/>
          <w:szCs w:val="22"/>
        </w:rPr>
        <w:t>relationships,</w:t>
      </w:r>
      <w:r w:rsidRPr="00D36380">
        <w:rPr>
          <w:sz w:val="22"/>
          <w:szCs w:val="22"/>
        </w:rPr>
        <w:t xml:space="preserve"> and social status, as well as achieve a positive self-image and confidence.  </w:t>
      </w:r>
    </w:p>
    <w:p w14:paraId="7DF04492" w14:textId="77777777" w:rsidR="00661945" w:rsidRDefault="00304F2C" w:rsidP="0062775F">
      <w:pPr>
        <w:rPr>
          <w:sz w:val="22"/>
          <w:szCs w:val="22"/>
        </w:rPr>
      </w:pPr>
      <w:r w:rsidRPr="00D36380">
        <w:rPr>
          <w:sz w:val="22"/>
          <w:szCs w:val="22"/>
        </w:rPr>
        <w:t xml:space="preserve">As a beauty specialist you can direct your skill and creative energy toward helping others achieve a happier, more beautiful life.  </w:t>
      </w:r>
    </w:p>
    <w:p w14:paraId="0583A042" w14:textId="77777777" w:rsidR="0062775F" w:rsidRPr="0062775F" w:rsidRDefault="0062775F" w:rsidP="0062775F">
      <w:pPr>
        <w:rPr>
          <w:sz w:val="22"/>
          <w:szCs w:val="22"/>
        </w:rPr>
      </w:pPr>
    </w:p>
    <w:p w14:paraId="25A7CA56" w14:textId="48C34564" w:rsidR="00304F2C" w:rsidRDefault="00304F2C" w:rsidP="006B039A">
      <w:pPr>
        <w:pStyle w:val="BodyText"/>
        <w:numPr>
          <w:ilvl w:val="12"/>
          <w:numId w:val="0"/>
        </w:numPr>
        <w:spacing w:line="276" w:lineRule="auto"/>
        <w:jc w:val="center"/>
        <w:rPr>
          <w:sz w:val="22"/>
          <w:szCs w:val="22"/>
        </w:rPr>
      </w:pPr>
      <w:r w:rsidRPr="002B7751">
        <w:rPr>
          <w:rFonts w:ascii="Calibri" w:hAnsi="Calibri" w:cs="Calibri"/>
          <w:b/>
          <w:sz w:val="28"/>
          <w:u w:val="single"/>
        </w:rPr>
        <w:t>Employment Opportunities</w:t>
      </w:r>
      <w:r w:rsidRPr="00D36380">
        <w:rPr>
          <w:sz w:val="22"/>
          <w:szCs w:val="22"/>
        </w:rPr>
        <w:t xml:space="preserve"> </w:t>
      </w:r>
    </w:p>
    <w:p w14:paraId="0649DBDB" w14:textId="77777777" w:rsidR="007D5D4D" w:rsidRPr="006B039A" w:rsidRDefault="007D5D4D" w:rsidP="006B039A">
      <w:pPr>
        <w:pStyle w:val="BodyText"/>
        <w:numPr>
          <w:ilvl w:val="12"/>
          <w:numId w:val="0"/>
        </w:numPr>
        <w:spacing w:line="276" w:lineRule="auto"/>
        <w:jc w:val="center"/>
        <w:rPr>
          <w:rFonts w:ascii="Calibri" w:hAnsi="Calibri" w:cs="Calibri"/>
          <w:b/>
          <w:sz w:val="28"/>
          <w:u w:val="single"/>
        </w:rPr>
      </w:pPr>
    </w:p>
    <w:p w14:paraId="310A0E39" w14:textId="1EF1E52C" w:rsidR="005A3CAD" w:rsidRPr="00D36380" w:rsidRDefault="005A3CAD" w:rsidP="003647F2">
      <w:pPr>
        <w:rPr>
          <w:sz w:val="22"/>
          <w:szCs w:val="22"/>
        </w:rPr>
      </w:pPr>
      <w:r w:rsidRPr="00A879F0">
        <w:rPr>
          <w:sz w:val="22"/>
          <w:szCs w:val="22"/>
        </w:rPr>
        <w:t xml:space="preserve">How many stylists are making a living in the United States? </w:t>
      </w:r>
      <w:r w:rsidR="00C924CC">
        <w:rPr>
          <w:sz w:val="22"/>
          <w:szCs w:val="22"/>
        </w:rPr>
        <w:t>The l</w:t>
      </w:r>
      <w:r w:rsidRPr="00A879F0">
        <w:rPr>
          <w:sz w:val="22"/>
          <w:szCs w:val="22"/>
        </w:rPr>
        <w:t xml:space="preserve">atest available figures in </w:t>
      </w:r>
      <w:bookmarkStart w:id="15" w:name="OLE_LINK3"/>
      <w:bookmarkStart w:id="16" w:name="OLE_LINK4"/>
      <w:bookmarkStart w:id="17" w:name="OLE_LINK5"/>
      <w:r w:rsidRPr="00A879F0">
        <w:rPr>
          <w:sz w:val="22"/>
          <w:szCs w:val="22"/>
        </w:rPr>
        <w:t xml:space="preserve">the U.S. Department of Labor’s Occupational Outlook Handbook </w:t>
      </w:r>
      <w:bookmarkEnd w:id="15"/>
      <w:bookmarkEnd w:id="16"/>
      <w:bookmarkEnd w:id="17"/>
      <w:r w:rsidRPr="00A879F0">
        <w:rPr>
          <w:sz w:val="22"/>
          <w:szCs w:val="22"/>
        </w:rPr>
        <w:t xml:space="preserve">for </w:t>
      </w:r>
      <w:r w:rsidR="004C56C1">
        <w:rPr>
          <w:sz w:val="22"/>
          <w:szCs w:val="22"/>
        </w:rPr>
        <w:t>20</w:t>
      </w:r>
      <w:r w:rsidR="00EC0B28">
        <w:rPr>
          <w:sz w:val="22"/>
          <w:szCs w:val="22"/>
        </w:rPr>
        <w:t>23</w:t>
      </w:r>
      <w:r w:rsidRPr="00A879F0">
        <w:rPr>
          <w:sz w:val="22"/>
          <w:szCs w:val="22"/>
        </w:rPr>
        <w:t xml:space="preserve"> report </w:t>
      </w:r>
      <w:r w:rsidR="00A06507">
        <w:rPr>
          <w:sz w:val="22"/>
          <w:szCs w:val="22"/>
        </w:rPr>
        <w:t xml:space="preserve">that </w:t>
      </w:r>
      <w:r w:rsidRPr="00A879F0">
        <w:rPr>
          <w:sz w:val="22"/>
          <w:szCs w:val="22"/>
        </w:rPr>
        <w:t>Barbers, Cosmetologists, and other personal appearance workers held</w:t>
      </w:r>
      <w:r w:rsidR="00ED6D07">
        <w:rPr>
          <w:sz w:val="22"/>
          <w:szCs w:val="22"/>
        </w:rPr>
        <w:t xml:space="preserve"> 897,800</w:t>
      </w:r>
      <w:r w:rsidRPr="00A879F0">
        <w:rPr>
          <w:sz w:val="22"/>
          <w:szCs w:val="22"/>
        </w:rPr>
        <w:t xml:space="preserve"> jobs in </w:t>
      </w:r>
      <w:r w:rsidR="004C56C1">
        <w:rPr>
          <w:sz w:val="22"/>
          <w:szCs w:val="22"/>
        </w:rPr>
        <w:t>20</w:t>
      </w:r>
      <w:r w:rsidR="007A4654">
        <w:rPr>
          <w:sz w:val="22"/>
          <w:szCs w:val="22"/>
        </w:rPr>
        <w:t>22</w:t>
      </w:r>
      <w:r w:rsidRPr="00A879F0">
        <w:rPr>
          <w:sz w:val="22"/>
          <w:szCs w:val="22"/>
        </w:rPr>
        <w:t xml:space="preserve">.  Of these, </w:t>
      </w:r>
      <w:r w:rsidR="00BF7B3A" w:rsidRPr="00A879F0">
        <w:rPr>
          <w:sz w:val="22"/>
          <w:szCs w:val="22"/>
        </w:rPr>
        <w:t xml:space="preserve">Barbers held </w:t>
      </w:r>
      <w:r w:rsidR="00ED6D07">
        <w:rPr>
          <w:sz w:val="22"/>
          <w:szCs w:val="22"/>
        </w:rPr>
        <w:t>63,100</w:t>
      </w:r>
      <w:r w:rsidR="00BF7B3A" w:rsidRPr="00A879F0">
        <w:rPr>
          <w:sz w:val="22"/>
          <w:szCs w:val="22"/>
        </w:rPr>
        <w:t xml:space="preserve"> jobs</w:t>
      </w:r>
      <w:r w:rsidR="00A879F0">
        <w:rPr>
          <w:sz w:val="22"/>
          <w:szCs w:val="22"/>
        </w:rPr>
        <w:t>;</w:t>
      </w:r>
      <w:r w:rsidR="00BF7B3A" w:rsidRPr="00A879F0">
        <w:rPr>
          <w:sz w:val="22"/>
          <w:szCs w:val="22"/>
        </w:rPr>
        <w:t xml:space="preserve"> </w:t>
      </w:r>
      <w:r w:rsidRPr="00A879F0">
        <w:rPr>
          <w:sz w:val="22"/>
          <w:szCs w:val="22"/>
        </w:rPr>
        <w:lastRenderedPageBreak/>
        <w:t xml:space="preserve">Cosmetologists, </w:t>
      </w:r>
      <w:r w:rsidR="00BF7B3A" w:rsidRPr="00A879F0">
        <w:rPr>
          <w:sz w:val="22"/>
          <w:szCs w:val="22"/>
        </w:rPr>
        <w:t>H</w:t>
      </w:r>
      <w:r w:rsidRPr="00A879F0">
        <w:rPr>
          <w:sz w:val="22"/>
          <w:szCs w:val="22"/>
        </w:rPr>
        <w:t xml:space="preserve">airdressers, </w:t>
      </w:r>
      <w:r w:rsidR="00BF7B3A" w:rsidRPr="00A879F0">
        <w:rPr>
          <w:sz w:val="22"/>
          <w:szCs w:val="22"/>
        </w:rPr>
        <w:t>H</w:t>
      </w:r>
      <w:r w:rsidRPr="00A879F0">
        <w:rPr>
          <w:sz w:val="22"/>
          <w:szCs w:val="22"/>
        </w:rPr>
        <w:t>airstylists</w:t>
      </w:r>
      <w:r w:rsidR="00BF7B3A" w:rsidRPr="00A879F0">
        <w:rPr>
          <w:sz w:val="22"/>
          <w:szCs w:val="22"/>
        </w:rPr>
        <w:t xml:space="preserve"> </w:t>
      </w:r>
      <w:r w:rsidR="00ED6D07">
        <w:rPr>
          <w:sz w:val="22"/>
          <w:szCs w:val="22"/>
        </w:rPr>
        <w:t>555,800</w:t>
      </w:r>
      <w:r w:rsidR="00A879F0">
        <w:rPr>
          <w:sz w:val="22"/>
          <w:szCs w:val="22"/>
        </w:rPr>
        <w:t>;</w:t>
      </w:r>
      <w:r w:rsidRPr="00A879F0">
        <w:rPr>
          <w:sz w:val="22"/>
          <w:szCs w:val="22"/>
        </w:rPr>
        <w:t xml:space="preserve"> </w:t>
      </w:r>
      <w:r w:rsidR="00BF7B3A" w:rsidRPr="00A879F0">
        <w:rPr>
          <w:sz w:val="22"/>
          <w:szCs w:val="22"/>
        </w:rPr>
        <w:t>M</w:t>
      </w:r>
      <w:r w:rsidRPr="00A879F0">
        <w:rPr>
          <w:sz w:val="22"/>
          <w:szCs w:val="22"/>
        </w:rPr>
        <w:t xml:space="preserve">anicurists and </w:t>
      </w:r>
      <w:r w:rsidR="00BF7B3A" w:rsidRPr="00A879F0">
        <w:rPr>
          <w:sz w:val="22"/>
          <w:szCs w:val="22"/>
        </w:rPr>
        <w:t>P</w:t>
      </w:r>
      <w:r w:rsidRPr="00A879F0">
        <w:rPr>
          <w:sz w:val="22"/>
          <w:szCs w:val="22"/>
        </w:rPr>
        <w:t>edicurists</w:t>
      </w:r>
      <w:r w:rsidR="00A879F0">
        <w:rPr>
          <w:sz w:val="22"/>
          <w:szCs w:val="22"/>
        </w:rPr>
        <w:t xml:space="preserve"> </w:t>
      </w:r>
      <w:r w:rsidR="00ED6D07">
        <w:rPr>
          <w:sz w:val="22"/>
          <w:szCs w:val="22"/>
        </w:rPr>
        <w:t>196,900</w:t>
      </w:r>
      <w:r w:rsidR="00A879F0">
        <w:rPr>
          <w:sz w:val="22"/>
          <w:szCs w:val="22"/>
        </w:rPr>
        <w:t xml:space="preserve">; and </w:t>
      </w:r>
      <w:r w:rsidR="00BF7B3A" w:rsidRPr="00A879F0">
        <w:rPr>
          <w:sz w:val="22"/>
          <w:szCs w:val="22"/>
        </w:rPr>
        <w:t>S</w:t>
      </w:r>
      <w:r w:rsidRPr="00A879F0">
        <w:rPr>
          <w:sz w:val="22"/>
          <w:szCs w:val="22"/>
        </w:rPr>
        <w:t xml:space="preserve">kin </w:t>
      </w:r>
      <w:r w:rsidR="00BF7B3A" w:rsidRPr="00A879F0">
        <w:rPr>
          <w:sz w:val="22"/>
          <w:szCs w:val="22"/>
        </w:rPr>
        <w:t>C</w:t>
      </w:r>
      <w:r w:rsidRPr="00A879F0">
        <w:rPr>
          <w:sz w:val="22"/>
          <w:szCs w:val="22"/>
        </w:rPr>
        <w:t xml:space="preserve">are </w:t>
      </w:r>
      <w:r w:rsidR="00BF7B3A" w:rsidRPr="00A879F0">
        <w:rPr>
          <w:sz w:val="22"/>
          <w:szCs w:val="22"/>
        </w:rPr>
        <w:t>S</w:t>
      </w:r>
      <w:r w:rsidRPr="00A879F0">
        <w:rPr>
          <w:sz w:val="22"/>
          <w:szCs w:val="22"/>
        </w:rPr>
        <w:t xml:space="preserve">pecialists </w:t>
      </w:r>
      <w:r w:rsidR="00ED6D07">
        <w:rPr>
          <w:sz w:val="22"/>
          <w:szCs w:val="22"/>
        </w:rPr>
        <w:t>87,000</w:t>
      </w:r>
      <w:r w:rsidR="003A469D" w:rsidRPr="00A879F0">
        <w:rPr>
          <w:sz w:val="22"/>
          <w:szCs w:val="22"/>
        </w:rPr>
        <w:t>.</w:t>
      </w:r>
    </w:p>
    <w:p w14:paraId="69D07766" w14:textId="77777777" w:rsidR="00304F2C" w:rsidRPr="00D36380" w:rsidRDefault="00304F2C" w:rsidP="003647F2">
      <w:pPr>
        <w:rPr>
          <w:sz w:val="22"/>
          <w:szCs w:val="22"/>
        </w:rPr>
      </w:pPr>
    </w:p>
    <w:p w14:paraId="7D8163F6" w14:textId="77777777" w:rsidR="00304F2C" w:rsidRPr="00D36380" w:rsidRDefault="00304F2C" w:rsidP="003647F2">
      <w:pPr>
        <w:rPr>
          <w:sz w:val="22"/>
          <w:szCs w:val="22"/>
        </w:rPr>
      </w:pPr>
      <w:r w:rsidRPr="006B039A">
        <w:rPr>
          <w:sz w:val="22"/>
          <w:szCs w:val="22"/>
        </w:rPr>
        <w:t>Job opportunities generally should be good.</w:t>
      </w:r>
      <w:r w:rsidRPr="00D36380">
        <w:rPr>
          <w:sz w:val="22"/>
          <w:szCs w:val="22"/>
        </w:rPr>
        <w:t xml:space="preserve">  However, competition is expected for jobs and clients at higher paying salons as applicants compete with a large pool of licensed and experienced and experienced cosmetologists for these positions.  Opportunities will be best for those with previous experience and for those licensed to provide a broad range of services.</w:t>
      </w:r>
      <w:r w:rsidR="00285191" w:rsidRPr="00285191">
        <w:t xml:space="preserve"> </w:t>
      </w:r>
      <w:r w:rsidR="00285191" w:rsidRPr="00285191">
        <w:rPr>
          <w:sz w:val="22"/>
          <w:szCs w:val="22"/>
        </w:rPr>
        <w:t>Work schedules often include evenings and weekends―the times when beauty salons and barbershops are busiest. Those who are self-employed usually determine their own schedules.</w:t>
      </w:r>
    </w:p>
    <w:p w14:paraId="67E4C163" w14:textId="77777777" w:rsidR="00304F2C" w:rsidRPr="00D36380" w:rsidRDefault="00304F2C" w:rsidP="003647F2">
      <w:pPr>
        <w:rPr>
          <w:sz w:val="22"/>
          <w:szCs w:val="22"/>
        </w:rPr>
      </w:pPr>
    </w:p>
    <w:p w14:paraId="4DDBD7E5" w14:textId="7AD4D719" w:rsidR="00304F2C" w:rsidRPr="00D36380" w:rsidRDefault="00304F2C" w:rsidP="003647F2">
      <w:pPr>
        <w:rPr>
          <w:sz w:val="22"/>
          <w:szCs w:val="22"/>
        </w:rPr>
      </w:pPr>
      <w:r w:rsidRPr="00D36380">
        <w:rPr>
          <w:sz w:val="22"/>
          <w:szCs w:val="22"/>
        </w:rPr>
        <w:t xml:space="preserve">Personal appearance workers are projected to </w:t>
      </w:r>
      <w:r w:rsidR="00EC0B28">
        <w:rPr>
          <w:sz w:val="22"/>
          <w:szCs w:val="22"/>
        </w:rPr>
        <w:t>increase</w:t>
      </w:r>
      <w:r w:rsidR="004C56C1">
        <w:rPr>
          <w:sz w:val="22"/>
          <w:szCs w:val="22"/>
        </w:rPr>
        <w:t xml:space="preserve"> </w:t>
      </w:r>
      <w:r w:rsidR="00FF3391">
        <w:rPr>
          <w:sz w:val="22"/>
          <w:szCs w:val="22"/>
        </w:rPr>
        <w:t>8</w:t>
      </w:r>
      <w:r w:rsidR="004C56C1">
        <w:rPr>
          <w:sz w:val="22"/>
          <w:szCs w:val="22"/>
        </w:rPr>
        <w:t>% from 20</w:t>
      </w:r>
      <w:r w:rsidR="00EC0B28">
        <w:rPr>
          <w:sz w:val="22"/>
          <w:szCs w:val="22"/>
        </w:rPr>
        <w:t>22</w:t>
      </w:r>
      <w:r w:rsidR="004C56C1">
        <w:rPr>
          <w:sz w:val="22"/>
          <w:szCs w:val="22"/>
        </w:rPr>
        <w:t xml:space="preserve"> through 20</w:t>
      </w:r>
      <w:r w:rsidR="00EC0B28">
        <w:rPr>
          <w:sz w:val="22"/>
          <w:szCs w:val="22"/>
        </w:rPr>
        <w:t>32</w:t>
      </w:r>
      <w:r w:rsidRPr="00D36380">
        <w:rPr>
          <w:sz w:val="22"/>
          <w:szCs w:val="22"/>
        </w:rPr>
        <w:t>, which is</w:t>
      </w:r>
      <w:r w:rsidR="00A879F0">
        <w:rPr>
          <w:sz w:val="22"/>
          <w:szCs w:val="22"/>
        </w:rPr>
        <w:t xml:space="preserve"> </w:t>
      </w:r>
      <w:r w:rsidRPr="00D36380">
        <w:rPr>
          <w:sz w:val="22"/>
          <w:szCs w:val="22"/>
        </w:rPr>
        <w:t>much faster than the average for all occupations. This growth is due to an increasing population, rising incomes, and growing demand for personal appearance services.  In addition to those arising from job growth, numerous job openings will come about from the need to replace workers, who transfer to other occupations, retire, or leave the labor force for other reasons.</w:t>
      </w:r>
    </w:p>
    <w:p w14:paraId="05F6395F" w14:textId="77777777" w:rsidR="00304F2C" w:rsidRPr="00D36380" w:rsidRDefault="00304F2C" w:rsidP="003647F2">
      <w:pPr>
        <w:rPr>
          <w:sz w:val="22"/>
          <w:szCs w:val="22"/>
        </w:rPr>
      </w:pPr>
    </w:p>
    <w:p w14:paraId="5203A86F" w14:textId="7AD8FB62" w:rsidR="00304F2C" w:rsidRPr="00D36380" w:rsidRDefault="00CB4A32" w:rsidP="003647F2">
      <w:pPr>
        <w:rPr>
          <w:sz w:val="22"/>
          <w:szCs w:val="22"/>
        </w:rPr>
      </w:pPr>
      <w:r>
        <w:rPr>
          <w:sz w:val="22"/>
          <w:szCs w:val="22"/>
        </w:rPr>
        <w:t>The m</w:t>
      </w:r>
      <w:r w:rsidR="00304F2C" w:rsidRPr="00484D1A">
        <w:rPr>
          <w:sz w:val="22"/>
          <w:szCs w:val="22"/>
        </w:rPr>
        <w:t>edian hourly wage for</w:t>
      </w:r>
      <w:r>
        <w:rPr>
          <w:sz w:val="22"/>
          <w:szCs w:val="22"/>
        </w:rPr>
        <w:t xml:space="preserve"> </w:t>
      </w:r>
      <w:r w:rsidR="00A879F0" w:rsidRPr="00484D1A">
        <w:rPr>
          <w:sz w:val="22"/>
          <w:szCs w:val="22"/>
        </w:rPr>
        <w:t>H</w:t>
      </w:r>
      <w:r w:rsidR="00304F2C" w:rsidRPr="00484D1A">
        <w:rPr>
          <w:sz w:val="22"/>
          <w:szCs w:val="22"/>
        </w:rPr>
        <w:t xml:space="preserve">airdressers, </w:t>
      </w:r>
      <w:r w:rsidR="00A879F0" w:rsidRPr="00484D1A">
        <w:rPr>
          <w:sz w:val="22"/>
          <w:szCs w:val="22"/>
        </w:rPr>
        <w:t>H</w:t>
      </w:r>
      <w:r w:rsidR="00304F2C" w:rsidRPr="00484D1A">
        <w:rPr>
          <w:sz w:val="22"/>
          <w:szCs w:val="22"/>
        </w:rPr>
        <w:t>airstylists,</w:t>
      </w:r>
      <w:r w:rsidR="004C56C1">
        <w:rPr>
          <w:sz w:val="22"/>
          <w:szCs w:val="22"/>
        </w:rPr>
        <w:t xml:space="preserve"> </w:t>
      </w:r>
      <w:r w:rsidR="00A879F0" w:rsidRPr="00484D1A">
        <w:rPr>
          <w:sz w:val="22"/>
          <w:szCs w:val="22"/>
        </w:rPr>
        <w:t>C</w:t>
      </w:r>
      <w:r w:rsidR="00304F2C" w:rsidRPr="00484D1A">
        <w:rPr>
          <w:sz w:val="22"/>
          <w:szCs w:val="22"/>
        </w:rPr>
        <w:t>osmetologists</w:t>
      </w:r>
      <w:r w:rsidR="002710B5">
        <w:rPr>
          <w:sz w:val="22"/>
          <w:szCs w:val="22"/>
        </w:rPr>
        <w:t xml:space="preserve"> </w:t>
      </w:r>
      <w:r w:rsidR="00EC0B28">
        <w:rPr>
          <w:sz w:val="22"/>
          <w:szCs w:val="22"/>
        </w:rPr>
        <w:t>is $16.01</w:t>
      </w:r>
      <w:r w:rsidR="007A4654">
        <w:rPr>
          <w:sz w:val="22"/>
          <w:szCs w:val="22"/>
        </w:rPr>
        <w:t>;</w:t>
      </w:r>
      <w:r w:rsidR="00EC0B28">
        <w:rPr>
          <w:sz w:val="22"/>
          <w:szCs w:val="22"/>
        </w:rPr>
        <w:t xml:space="preserve"> </w:t>
      </w:r>
      <w:r w:rsidR="002710B5">
        <w:rPr>
          <w:sz w:val="22"/>
          <w:szCs w:val="22"/>
        </w:rPr>
        <w:t>Barber</w:t>
      </w:r>
      <w:r w:rsidR="00EC0B28">
        <w:rPr>
          <w:sz w:val="22"/>
          <w:szCs w:val="22"/>
        </w:rPr>
        <w:t>s is $16.82</w:t>
      </w:r>
      <w:r w:rsidR="007A4654">
        <w:rPr>
          <w:sz w:val="22"/>
          <w:szCs w:val="22"/>
        </w:rPr>
        <w:t>;</w:t>
      </w:r>
      <w:r w:rsidR="00FF3391">
        <w:rPr>
          <w:sz w:val="22"/>
          <w:szCs w:val="22"/>
        </w:rPr>
        <w:t xml:space="preserve"> </w:t>
      </w:r>
      <w:r w:rsidR="00EC0B28">
        <w:rPr>
          <w:sz w:val="22"/>
          <w:szCs w:val="22"/>
        </w:rPr>
        <w:t>skincare workers are $18.30</w:t>
      </w:r>
      <w:r w:rsidR="007A4654">
        <w:rPr>
          <w:sz w:val="22"/>
          <w:szCs w:val="22"/>
        </w:rPr>
        <w:t>;</w:t>
      </w:r>
      <w:r w:rsidR="00EC0B28">
        <w:rPr>
          <w:sz w:val="22"/>
          <w:szCs w:val="22"/>
        </w:rPr>
        <w:t xml:space="preserve"> and manicurists/pedicuris</w:t>
      </w:r>
      <w:r w:rsidR="003725FA">
        <w:rPr>
          <w:sz w:val="22"/>
          <w:szCs w:val="22"/>
        </w:rPr>
        <w:t>ts</w:t>
      </w:r>
      <w:r w:rsidR="00EC0B28">
        <w:rPr>
          <w:sz w:val="22"/>
          <w:szCs w:val="22"/>
        </w:rPr>
        <w:t xml:space="preserve"> are $14.97</w:t>
      </w:r>
      <w:r w:rsidR="00285191">
        <w:rPr>
          <w:sz w:val="22"/>
          <w:szCs w:val="22"/>
        </w:rPr>
        <w:t xml:space="preserve"> in May 20</w:t>
      </w:r>
      <w:r w:rsidR="00EC0B28">
        <w:rPr>
          <w:sz w:val="22"/>
          <w:szCs w:val="22"/>
        </w:rPr>
        <w:t>22</w:t>
      </w:r>
      <w:r w:rsidR="00304F2C" w:rsidRPr="00484D1A">
        <w:rPr>
          <w:sz w:val="22"/>
          <w:szCs w:val="22"/>
        </w:rPr>
        <w:t xml:space="preserve">.  </w:t>
      </w:r>
      <w:r w:rsidR="00551BED">
        <w:rPr>
          <w:sz w:val="22"/>
          <w:szCs w:val="22"/>
        </w:rPr>
        <w:t>The wage at which half of the workers in the occupation earned more than the amount and half earned less. Median wage data are from the BLS Occupational Employment Statistics survey. In May 20</w:t>
      </w:r>
      <w:r w:rsidR="007A4654">
        <w:rPr>
          <w:sz w:val="22"/>
          <w:szCs w:val="22"/>
        </w:rPr>
        <w:t>22</w:t>
      </w:r>
      <w:r w:rsidR="00551BED">
        <w:rPr>
          <w:sz w:val="22"/>
          <w:szCs w:val="22"/>
        </w:rPr>
        <w:t xml:space="preserve"> the median annual wage for all workers was $</w:t>
      </w:r>
      <w:r w:rsidR="007A4654">
        <w:rPr>
          <w:sz w:val="22"/>
          <w:szCs w:val="22"/>
        </w:rPr>
        <w:t>33,400</w:t>
      </w:r>
      <w:r w:rsidR="00551BED">
        <w:rPr>
          <w:sz w:val="22"/>
          <w:szCs w:val="22"/>
        </w:rPr>
        <w:t xml:space="preserve">. </w:t>
      </w:r>
      <w:r w:rsidR="00304F2C" w:rsidRPr="00484D1A">
        <w:rPr>
          <w:sz w:val="22"/>
          <w:szCs w:val="22"/>
        </w:rPr>
        <w:t>There is no guarantee of employment expressed or implied by graduation.</w:t>
      </w:r>
      <w:r w:rsidR="00551BED">
        <w:rPr>
          <w:sz w:val="22"/>
          <w:szCs w:val="22"/>
        </w:rPr>
        <w:t xml:space="preserve"> </w:t>
      </w:r>
    </w:p>
    <w:p w14:paraId="716189A1" w14:textId="77777777" w:rsidR="00567BDE" w:rsidRPr="002B7751" w:rsidRDefault="00567BDE" w:rsidP="00567BDE">
      <w:pPr>
        <w:widowControl/>
        <w:rPr>
          <w:rFonts w:cs="Calibri"/>
          <w:sz w:val="24"/>
        </w:rPr>
      </w:pPr>
    </w:p>
    <w:p w14:paraId="5A28E323" w14:textId="77777777" w:rsidR="007D5D4D" w:rsidRDefault="007D5D4D" w:rsidP="00661945">
      <w:pPr>
        <w:widowControl/>
        <w:spacing w:line="276" w:lineRule="auto"/>
        <w:jc w:val="center"/>
        <w:rPr>
          <w:rFonts w:cs="Calibri"/>
          <w:b/>
          <w:sz w:val="28"/>
          <w:szCs w:val="28"/>
          <w:u w:val="single"/>
        </w:rPr>
      </w:pPr>
    </w:p>
    <w:p w14:paraId="45E9E77D" w14:textId="6D9EAA00" w:rsidR="00304F2C" w:rsidRDefault="00304F2C" w:rsidP="00661945">
      <w:pPr>
        <w:widowControl/>
        <w:spacing w:line="276" w:lineRule="auto"/>
        <w:jc w:val="center"/>
        <w:rPr>
          <w:rFonts w:cs="Calibri"/>
          <w:b/>
          <w:sz w:val="28"/>
          <w:szCs w:val="28"/>
          <w:u w:val="single"/>
        </w:rPr>
      </w:pPr>
      <w:r w:rsidRPr="002B7751">
        <w:rPr>
          <w:rFonts w:cs="Calibri"/>
          <w:b/>
          <w:sz w:val="28"/>
          <w:szCs w:val="28"/>
          <w:u w:val="single"/>
        </w:rPr>
        <w:t>Placement</w:t>
      </w:r>
    </w:p>
    <w:p w14:paraId="7AECBE9A" w14:textId="77777777" w:rsidR="007D5D4D" w:rsidRPr="002B7751" w:rsidRDefault="007D5D4D" w:rsidP="00661945">
      <w:pPr>
        <w:widowControl/>
        <w:spacing w:line="276" w:lineRule="auto"/>
        <w:jc w:val="center"/>
        <w:rPr>
          <w:rFonts w:cs="Calibri"/>
          <w:b/>
          <w:sz w:val="28"/>
          <w:szCs w:val="28"/>
          <w:u w:val="single"/>
        </w:rPr>
      </w:pPr>
    </w:p>
    <w:p w14:paraId="396285F2" w14:textId="72FF5EAC" w:rsidR="004D77F5" w:rsidRDefault="00304F2C" w:rsidP="003647F2">
      <w:pPr>
        <w:rPr>
          <w:sz w:val="22"/>
          <w:szCs w:val="22"/>
        </w:rPr>
      </w:pPr>
      <w:r w:rsidRPr="003647F2">
        <w:rPr>
          <w:sz w:val="22"/>
          <w:szCs w:val="22"/>
        </w:rPr>
        <w:t xml:space="preserve">Although we cannot guarantee employment, at Elite Academy of Cosmetology, we strive to provide our students with an above average education in the cosmetology field and are committed with assisting students in employment direction.  We provide quarterly job placement classes that educate our students with job seeking skills relevant to attitude, dress code, job applications, resume preparation, and job interviewing.  Located in our media-library, students have access to a resume capable computer. To further prepare our students with job readiness skills we ask that each student interview with two salons of their choice.  Students are encouraged to seek assistance with our selected employment advisor who can aid students in pursuing full-time or part-time employment.  You’ll also find a current listing of job openings located on the theory classroom announcement board.  </w:t>
      </w:r>
    </w:p>
    <w:p w14:paraId="13B95F19" w14:textId="77777777" w:rsidR="004D77F5" w:rsidRDefault="004D77F5" w:rsidP="003647F2">
      <w:pPr>
        <w:rPr>
          <w:sz w:val="22"/>
          <w:szCs w:val="22"/>
        </w:rPr>
      </w:pPr>
    </w:p>
    <w:p w14:paraId="4981EED0" w14:textId="77777777" w:rsidR="004D77F5" w:rsidRPr="003647F2" w:rsidRDefault="004D77F5" w:rsidP="003647F2">
      <w:pPr>
        <w:rPr>
          <w:sz w:val="22"/>
          <w:szCs w:val="22"/>
        </w:rPr>
      </w:pPr>
    </w:p>
    <w:p w14:paraId="18B38C43" w14:textId="77777777" w:rsidR="00304F2C" w:rsidRPr="002B7751" w:rsidRDefault="00304F2C" w:rsidP="00304F2C">
      <w:pPr>
        <w:pStyle w:val="BodyText"/>
        <w:numPr>
          <w:ilvl w:val="12"/>
          <w:numId w:val="0"/>
        </w:numPr>
        <w:jc w:val="left"/>
        <w:rPr>
          <w:rFonts w:ascii="Calibri" w:hAnsi="Calibri" w:cs="Calibri"/>
          <w:sz w:val="16"/>
        </w:rPr>
      </w:pPr>
    </w:p>
    <w:p w14:paraId="3B18B2FE" w14:textId="7CBB2B4D" w:rsidR="00A00184" w:rsidRDefault="00304F2C" w:rsidP="00661945">
      <w:pPr>
        <w:pStyle w:val="BodyText"/>
        <w:numPr>
          <w:ilvl w:val="12"/>
          <w:numId w:val="0"/>
        </w:numPr>
        <w:spacing w:line="276" w:lineRule="auto"/>
        <w:jc w:val="center"/>
        <w:rPr>
          <w:rFonts w:ascii="Calibri" w:hAnsi="Calibri" w:cs="Calibri"/>
          <w:b/>
          <w:sz w:val="28"/>
          <w:u w:val="single"/>
        </w:rPr>
      </w:pPr>
      <w:bookmarkStart w:id="18" w:name="_Hlk512702150"/>
      <w:r w:rsidRPr="002B7751">
        <w:rPr>
          <w:rFonts w:ascii="Calibri" w:hAnsi="Calibri" w:cs="Calibri"/>
          <w:b/>
          <w:sz w:val="28"/>
          <w:u w:val="single"/>
        </w:rPr>
        <w:t>Institutional Refund Policy</w:t>
      </w:r>
    </w:p>
    <w:p w14:paraId="33791FBC" w14:textId="77777777" w:rsidR="007D5D4D" w:rsidRPr="002B7751" w:rsidRDefault="007D5D4D" w:rsidP="00661945">
      <w:pPr>
        <w:pStyle w:val="BodyText"/>
        <w:numPr>
          <w:ilvl w:val="12"/>
          <w:numId w:val="0"/>
        </w:numPr>
        <w:spacing w:line="276" w:lineRule="auto"/>
        <w:jc w:val="center"/>
        <w:rPr>
          <w:rFonts w:ascii="Calibri" w:hAnsi="Calibri" w:cs="Calibri"/>
          <w:b/>
          <w:sz w:val="28"/>
          <w:u w:val="single"/>
        </w:rPr>
      </w:pPr>
    </w:p>
    <w:p w14:paraId="3D978D25" w14:textId="77777777" w:rsidR="00304F2C" w:rsidRPr="002B7751" w:rsidRDefault="00304F2C" w:rsidP="00304F2C">
      <w:pPr>
        <w:pStyle w:val="BodyText"/>
        <w:jc w:val="left"/>
        <w:rPr>
          <w:rFonts w:ascii="Calibri" w:hAnsi="Calibri" w:cs="Calibri"/>
          <w:b/>
          <w:sz w:val="22"/>
        </w:rPr>
      </w:pPr>
      <w:r w:rsidRPr="002B7751">
        <w:rPr>
          <w:rFonts w:ascii="Calibri" w:hAnsi="Calibri" w:cs="Calibri"/>
          <w:b/>
          <w:sz w:val="22"/>
        </w:rPr>
        <w:t>The policy applies to all termination for any reason, by either party, including student decision, course or program cancellation or school closure.</w:t>
      </w:r>
    </w:p>
    <w:p w14:paraId="7A0E9A3B" w14:textId="77777777" w:rsidR="00304F2C" w:rsidRPr="002B7751" w:rsidRDefault="00304F2C" w:rsidP="00304F2C">
      <w:pPr>
        <w:pStyle w:val="BodyText"/>
        <w:numPr>
          <w:ilvl w:val="12"/>
          <w:numId w:val="0"/>
        </w:numPr>
        <w:rPr>
          <w:rFonts w:ascii="Calibri" w:hAnsi="Calibri" w:cs="Calibri"/>
          <w:b/>
          <w:sz w:val="24"/>
        </w:rPr>
      </w:pPr>
    </w:p>
    <w:p w14:paraId="1D3FC8D0" w14:textId="77777777" w:rsidR="00304F2C" w:rsidRPr="002B7751" w:rsidRDefault="00304F2C" w:rsidP="00304F2C">
      <w:pPr>
        <w:pStyle w:val="BodyText"/>
        <w:numPr>
          <w:ilvl w:val="12"/>
          <w:numId w:val="0"/>
        </w:numPr>
        <w:rPr>
          <w:rFonts w:ascii="Calibri" w:hAnsi="Calibri" w:cs="Calibri"/>
          <w:b/>
          <w:sz w:val="22"/>
          <w:szCs w:val="22"/>
        </w:rPr>
      </w:pPr>
      <w:r w:rsidRPr="002B7751">
        <w:rPr>
          <w:rFonts w:ascii="Calibri" w:hAnsi="Calibri" w:cs="Calibri"/>
          <w:b/>
          <w:sz w:val="22"/>
          <w:szCs w:val="22"/>
        </w:rPr>
        <w:t>Official Cancellation or withdrawal shall occur on the earlier of the dates that:</w:t>
      </w:r>
    </w:p>
    <w:p w14:paraId="3307A54F" w14:textId="77777777" w:rsidR="00304F2C" w:rsidRPr="002B7751" w:rsidRDefault="00304F2C" w:rsidP="00304F2C">
      <w:pPr>
        <w:pStyle w:val="BodyText"/>
        <w:numPr>
          <w:ilvl w:val="0"/>
          <w:numId w:val="4"/>
        </w:numPr>
        <w:jc w:val="left"/>
        <w:rPr>
          <w:rFonts w:ascii="Calibri" w:hAnsi="Calibri" w:cs="Calibri"/>
          <w:sz w:val="22"/>
          <w:szCs w:val="22"/>
        </w:rPr>
      </w:pPr>
      <w:r w:rsidRPr="002B7751">
        <w:rPr>
          <w:rFonts w:ascii="Calibri" w:hAnsi="Calibri" w:cs="Calibri"/>
          <w:sz w:val="22"/>
          <w:szCs w:val="22"/>
        </w:rPr>
        <w:t xml:space="preserve">An applicant is not accepted by the school and he/she will be entitled to a refund of all paid, less the non-refundable $50.00 application fee. </w:t>
      </w:r>
    </w:p>
    <w:p w14:paraId="475DA80F" w14:textId="77777777" w:rsidR="00304F2C" w:rsidRPr="002B7751" w:rsidRDefault="00304F2C" w:rsidP="00304F2C">
      <w:pPr>
        <w:pStyle w:val="BodyText"/>
        <w:numPr>
          <w:ilvl w:val="0"/>
          <w:numId w:val="4"/>
        </w:numPr>
        <w:jc w:val="left"/>
        <w:rPr>
          <w:rFonts w:ascii="Calibri" w:hAnsi="Calibri" w:cs="Calibri"/>
          <w:sz w:val="22"/>
          <w:szCs w:val="22"/>
        </w:rPr>
      </w:pPr>
      <w:r w:rsidRPr="002B7751">
        <w:rPr>
          <w:rFonts w:ascii="Calibri" w:hAnsi="Calibri" w:cs="Calibri"/>
          <w:sz w:val="22"/>
          <w:szCs w:val="22"/>
        </w:rPr>
        <w:t xml:space="preserve">A student or legal guardian cancels the enrollment and requests the money back in writing </w:t>
      </w:r>
      <w:r w:rsidRPr="002B7751">
        <w:rPr>
          <w:rFonts w:ascii="Calibri" w:hAnsi="Calibri" w:cs="Calibri"/>
          <w:sz w:val="22"/>
          <w:szCs w:val="22"/>
        </w:rPr>
        <w:lastRenderedPageBreak/>
        <w:t>within three (3) business days of signing the enrollment agreement or contract all monies collected by the school shall be refunded, except the non-refundable $50.00 application fee. This policy applies regardless of whether or not the student actually started training</w:t>
      </w:r>
      <w:r w:rsidR="00491549" w:rsidRPr="002B7751">
        <w:rPr>
          <w:rFonts w:ascii="Calibri" w:hAnsi="Calibri" w:cs="Calibri"/>
          <w:sz w:val="22"/>
          <w:szCs w:val="22"/>
        </w:rPr>
        <w:t>.</w:t>
      </w:r>
    </w:p>
    <w:p w14:paraId="6F05118D" w14:textId="77777777" w:rsidR="00304F2C" w:rsidRPr="002B7751" w:rsidRDefault="00304F2C" w:rsidP="00304F2C">
      <w:pPr>
        <w:pStyle w:val="BodyText"/>
        <w:numPr>
          <w:ilvl w:val="0"/>
          <w:numId w:val="4"/>
        </w:numPr>
        <w:jc w:val="left"/>
        <w:rPr>
          <w:rFonts w:ascii="Calibri" w:hAnsi="Calibri" w:cs="Calibri"/>
          <w:sz w:val="22"/>
          <w:szCs w:val="22"/>
        </w:rPr>
      </w:pPr>
      <w:r w:rsidRPr="002B7751">
        <w:rPr>
          <w:rFonts w:ascii="Calibri" w:hAnsi="Calibri" w:cs="Calibri"/>
          <w:sz w:val="22"/>
          <w:szCs w:val="22"/>
        </w:rPr>
        <w:t>A student or legal guardian cancels enrollment after the three (3) business days of signing but prior to entering classes, he/she shall be entitled to a refund of all monies paid to the school less the non-refundable $50.00 application fee and the $50.00 registration fee.</w:t>
      </w:r>
    </w:p>
    <w:p w14:paraId="307F40B7" w14:textId="77777777" w:rsidR="00304F2C" w:rsidRPr="002B7751" w:rsidRDefault="00304F2C" w:rsidP="00304F2C">
      <w:pPr>
        <w:pStyle w:val="BodyText"/>
        <w:numPr>
          <w:ilvl w:val="0"/>
          <w:numId w:val="4"/>
        </w:numPr>
        <w:jc w:val="left"/>
        <w:rPr>
          <w:rFonts w:ascii="Calibri" w:hAnsi="Calibri" w:cs="Calibri"/>
          <w:sz w:val="22"/>
          <w:szCs w:val="22"/>
        </w:rPr>
      </w:pPr>
      <w:r w:rsidRPr="002B7751">
        <w:rPr>
          <w:rFonts w:ascii="Calibri" w:hAnsi="Calibri" w:cs="Calibri"/>
          <w:sz w:val="22"/>
          <w:szCs w:val="22"/>
        </w:rPr>
        <w:t>A student notifies the institution of his/her withdrawal.</w:t>
      </w:r>
    </w:p>
    <w:p w14:paraId="1CE274F0" w14:textId="77777777" w:rsidR="00304F2C" w:rsidRPr="002B7751" w:rsidRDefault="00304F2C" w:rsidP="00304F2C">
      <w:pPr>
        <w:pStyle w:val="BodyText"/>
        <w:numPr>
          <w:ilvl w:val="0"/>
          <w:numId w:val="4"/>
        </w:numPr>
        <w:jc w:val="left"/>
        <w:rPr>
          <w:rFonts w:ascii="Calibri" w:hAnsi="Calibri" w:cs="Calibri"/>
          <w:sz w:val="22"/>
          <w:szCs w:val="22"/>
        </w:rPr>
      </w:pPr>
      <w:r w:rsidRPr="002B7751">
        <w:rPr>
          <w:rFonts w:ascii="Calibri" w:hAnsi="Calibri" w:cs="Calibri"/>
          <w:sz w:val="22"/>
          <w:szCs w:val="22"/>
        </w:rPr>
        <w:t>A student on an approved leave of absence notifies the school that he or she will not be returning.  The date of withdrawal determination shall be the earlier of the scheduled date of return from the leave of absence or the date the student notifies the institution that the student will not be returning.</w:t>
      </w:r>
    </w:p>
    <w:p w14:paraId="36ACE777" w14:textId="77777777" w:rsidR="00304F2C" w:rsidRPr="002B7751" w:rsidRDefault="00304F2C" w:rsidP="00304F2C">
      <w:pPr>
        <w:pStyle w:val="BodyText"/>
        <w:numPr>
          <w:ilvl w:val="0"/>
          <w:numId w:val="4"/>
        </w:numPr>
        <w:jc w:val="left"/>
        <w:rPr>
          <w:rFonts w:ascii="Calibri" w:hAnsi="Calibri" w:cs="Calibri"/>
          <w:sz w:val="22"/>
          <w:szCs w:val="22"/>
        </w:rPr>
      </w:pPr>
      <w:r w:rsidRPr="002B7751">
        <w:rPr>
          <w:rFonts w:ascii="Calibri" w:hAnsi="Calibri" w:cs="Calibri"/>
          <w:sz w:val="22"/>
          <w:szCs w:val="22"/>
        </w:rPr>
        <w:t>A student is expelled by the school.</w:t>
      </w:r>
    </w:p>
    <w:p w14:paraId="223896A0" w14:textId="77777777" w:rsidR="000C3716" w:rsidRPr="002B7751" w:rsidRDefault="00304F2C" w:rsidP="00661945">
      <w:pPr>
        <w:pStyle w:val="BodyText"/>
        <w:numPr>
          <w:ilvl w:val="0"/>
          <w:numId w:val="4"/>
        </w:numPr>
        <w:jc w:val="left"/>
        <w:rPr>
          <w:rFonts w:ascii="Calibri" w:hAnsi="Calibri" w:cs="Calibri"/>
          <w:sz w:val="22"/>
          <w:szCs w:val="22"/>
        </w:rPr>
      </w:pPr>
      <w:r w:rsidRPr="002B7751">
        <w:rPr>
          <w:rFonts w:ascii="Calibri" w:hAnsi="Calibri" w:cs="Calibri"/>
          <w:sz w:val="22"/>
          <w:szCs w:val="22"/>
        </w:rPr>
        <w:t>In type 2, 3, 4 or 5 official cancellations or withdrawals, the cancellation date will be determined by the postmark on written notification or the date said information is del</w:t>
      </w:r>
      <w:r w:rsidR="00491549" w:rsidRPr="002B7751">
        <w:rPr>
          <w:rFonts w:ascii="Calibri" w:hAnsi="Calibri" w:cs="Calibri"/>
          <w:sz w:val="22"/>
          <w:szCs w:val="22"/>
        </w:rPr>
        <w:t>ivered to the school in person.</w:t>
      </w:r>
    </w:p>
    <w:p w14:paraId="6D765BC1" w14:textId="77777777" w:rsidR="008F3D82" w:rsidRDefault="008F3D82" w:rsidP="00304F2C">
      <w:pPr>
        <w:pStyle w:val="BodyText"/>
        <w:jc w:val="left"/>
        <w:rPr>
          <w:rFonts w:ascii="Calibri" w:hAnsi="Calibri" w:cs="Calibri"/>
          <w:b/>
          <w:sz w:val="22"/>
          <w:szCs w:val="22"/>
        </w:rPr>
      </w:pPr>
    </w:p>
    <w:p w14:paraId="6FF73C28" w14:textId="38D56451" w:rsidR="00304F2C" w:rsidRPr="002B7751" w:rsidRDefault="00304F2C" w:rsidP="00304F2C">
      <w:pPr>
        <w:pStyle w:val="BodyText"/>
        <w:jc w:val="left"/>
        <w:rPr>
          <w:rFonts w:ascii="Calibri" w:hAnsi="Calibri" w:cs="Calibri"/>
          <w:b/>
          <w:sz w:val="22"/>
          <w:szCs w:val="22"/>
        </w:rPr>
      </w:pPr>
      <w:r w:rsidRPr="002B7751">
        <w:rPr>
          <w:rFonts w:ascii="Calibri" w:hAnsi="Calibri" w:cs="Calibri"/>
          <w:b/>
          <w:sz w:val="22"/>
          <w:szCs w:val="22"/>
        </w:rPr>
        <w:t>The Policy Requires that:</w:t>
      </w:r>
    </w:p>
    <w:p w14:paraId="7ACBC808" w14:textId="77777777" w:rsidR="00304F2C" w:rsidRPr="002B7751" w:rsidRDefault="00304F2C" w:rsidP="00304F2C">
      <w:pPr>
        <w:pStyle w:val="BodyText"/>
        <w:numPr>
          <w:ilvl w:val="0"/>
          <w:numId w:val="4"/>
        </w:numPr>
        <w:jc w:val="left"/>
        <w:rPr>
          <w:rFonts w:ascii="Calibri" w:hAnsi="Calibri" w:cs="Calibri"/>
          <w:sz w:val="22"/>
          <w:szCs w:val="22"/>
        </w:rPr>
      </w:pPr>
      <w:r w:rsidRPr="002B7751">
        <w:rPr>
          <w:rFonts w:ascii="Calibri" w:hAnsi="Calibri" w:cs="Calibri"/>
          <w:sz w:val="22"/>
          <w:szCs w:val="22"/>
        </w:rPr>
        <w:t xml:space="preserve">Unofficial withdrawals are determined by the school through monitoring </w:t>
      </w:r>
      <w:r w:rsidR="00043CF6">
        <w:rPr>
          <w:rFonts w:ascii="Calibri" w:hAnsi="Calibri" w:cs="Calibri"/>
          <w:sz w:val="22"/>
          <w:szCs w:val="22"/>
        </w:rPr>
        <w:t>c</w:t>
      </w:r>
      <w:r w:rsidRPr="002B7751">
        <w:rPr>
          <w:rFonts w:ascii="Calibri" w:hAnsi="Calibri" w:cs="Calibri"/>
          <w:sz w:val="22"/>
          <w:szCs w:val="22"/>
        </w:rPr>
        <w:t>lock hour attendance a</w:t>
      </w:r>
      <w:r w:rsidR="00491549" w:rsidRPr="002B7751">
        <w:rPr>
          <w:rFonts w:ascii="Calibri" w:hAnsi="Calibri" w:cs="Calibri"/>
          <w:sz w:val="22"/>
          <w:szCs w:val="22"/>
        </w:rPr>
        <w:t>t least every thirty (30) days.</w:t>
      </w:r>
    </w:p>
    <w:p w14:paraId="76C5E4B2" w14:textId="77777777" w:rsidR="00304F2C" w:rsidRPr="002B7751" w:rsidRDefault="00304F2C" w:rsidP="00304F2C">
      <w:pPr>
        <w:pStyle w:val="BodyText"/>
        <w:numPr>
          <w:ilvl w:val="0"/>
          <w:numId w:val="4"/>
        </w:numPr>
        <w:jc w:val="left"/>
        <w:rPr>
          <w:rFonts w:ascii="Calibri" w:hAnsi="Calibri" w:cs="Calibri"/>
          <w:sz w:val="22"/>
          <w:szCs w:val="22"/>
        </w:rPr>
      </w:pPr>
      <w:r w:rsidRPr="002B7751">
        <w:rPr>
          <w:rFonts w:ascii="Calibri" w:hAnsi="Calibri" w:cs="Calibri"/>
          <w:sz w:val="22"/>
          <w:szCs w:val="22"/>
        </w:rPr>
        <w:t>The required date of the refund is determined based on the student’s last date of attendance.</w:t>
      </w:r>
    </w:p>
    <w:p w14:paraId="20E3825E" w14:textId="77777777" w:rsidR="00304F2C" w:rsidRPr="002B7751" w:rsidRDefault="00304F2C" w:rsidP="00304F2C">
      <w:pPr>
        <w:pStyle w:val="BodyText"/>
        <w:numPr>
          <w:ilvl w:val="0"/>
          <w:numId w:val="4"/>
        </w:numPr>
        <w:jc w:val="left"/>
        <w:rPr>
          <w:rFonts w:ascii="Calibri" w:hAnsi="Calibri" w:cs="Calibri"/>
          <w:sz w:val="22"/>
          <w:szCs w:val="22"/>
        </w:rPr>
      </w:pPr>
      <w:r w:rsidRPr="002B7751">
        <w:rPr>
          <w:rFonts w:ascii="Calibri" w:hAnsi="Calibri" w:cs="Calibri"/>
          <w:sz w:val="22"/>
          <w:szCs w:val="22"/>
        </w:rPr>
        <w:t>Any monies due a student who withdraws from the institution</w:t>
      </w:r>
      <w:r w:rsidR="00334E78">
        <w:rPr>
          <w:rFonts w:ascii="Calibri" w:hAnsi="Calibri" w:cs="Calibri"/>
          <w:sz w:val="22"/>
          <w:szCs w:val="22"/>
        </w:rPr>
        <w:t xml:space="preserve"> </w:t>
      </w:r>
      <w:r w:rsidRPr="002B7751">
        <w:rPr>
          <w:rFonts w:ascii="Calibri" w:hAnsi="Calibri" w:cs="Calibri"/>
          <w:sz w:val="22"/>
          <w:szCs w:val="22"/>
        </w:rPr>
        <w:t>shall be refunded within forty-five (45) days of determination that a student has withdrawn, whether officially or unofficially.</w:t>
      </w:r>
    </w:p>
    <w:p w14:paraId="530D13CF" w14:textId="77777777" w:rsidR="00304F2C" w:rsidRPr="002B7751" w:rsidRDefault="00304F2C" w:rsidP="00304F2C">
      <w:pPr>
        <w:pStyle w:val="BodyText"/>
        <w:numPr>
          <w:ilvl w:val="0"/>
          <w:numId w:val="4"/>
        </w:numPr>
        <w:jc w:val="left"/>
        <w:rPr>
          <w:rFonts w:ascii="Calibri" w:hAnsi="Calibri" w:cs="Calibri"/>
          <w:sz w:val="22"/>
          <w:szCs w:val="22"/>
        </w:rPr>
      </w:pPr>
      <w:r w:rsidRPr="002B7751">
        <w:rPr>
          <w:rFonts w:ascii="Calibri" w:hAnsi="Calibri" w:cs="Calibri"/>
          <w:sz w:val="22"/>
          <w:szCs w:val="22"/>
        </w:rPr>
        <w:t xml:space="preserve">For students who enroll in and begin classes the following schedule of tuition adjustment is authorized </w:t>
      </w:r>
      <w:r w:rsidRPr="000E234E">
        <w:rPr>
          <w:rFonts w:ascii="Calibri" w:hAnsi="Calibri" w:cs="Calibri"/>
          <w:sz w:val="22"/>
          <w:szCs w:val="22"/>
          <w:u w:val="single"/>
        </w:rPr>
        <w:t>(refund based on ACTUAL HOURS</w:t>
      </w:r>
      <w:r w:rsidR="00491549" w:rsidRPr="000E234E">
        <w:rPr>
          <w:rFonts w:ascii="Calibri" w:hAnsi="Calibri" w:cs="Calibri"/>
          <w:sz w:val="22"/>
          <w:szCs w:val="22"/>
          <w:u w:val="single"/>
        </w:rPr>
        <w:t>)</w:t>
      </w:r>
      <w:r w:rsidR="00491549" w:rsidRPr="002B7751">
        <w:rPr>
          <w:rFonts w:ascii="Calibri" w:hAnsi="Calibri" w:cs="Calibri"/>
          <w:sz w:val="22"/>
          <w:szCs w:val="22"/>
        </w:rPr>
        <w:t>:</w:t>
      </w:r>
    </w:p>
    <w:p w14:paraId="37BDC6DD" w14:textId="77777777" w:rsidR="000E234E" w:rsidRDefault="000E234E" w:rsidP="000E234E">
      <w:pPr>
        <w:pStyle w:val="BodyText"/>
        <w:numPr>
          <w:ilvl w:val="12"/>
          <w:numId w:val="0"/>
        </w:numPr>
        <w:ind w:left="720" w:firstLine="720"/>
        <w:jc w:val="left"/>
        <w:rPr>
          <w:rFonts w:ascii="Calibri" w:hAnsi="Calibri" w:cs="Calibri"/>
          <w:b/>
          <w:sz w:val="24"/>
          <w:u w:val="single"/>
        </w:rPr>
      </w:pPr>
    </w:p>
    <w:p w14:paraId="0682DDE3" w14:textId="77777777" w:rsidR="000E234E" w:rsidRDefault="00304F2C" w:rsidP="000E234E">
      <w:pPr>
        <w:pStyle w:val="BodyText"/>
        <w:numPr>
          <w:ilvl w:val="12"/>
          <w:numId w:val="0"/>
        </w:numPr>
        <w:ind w:left="720" w:firstLine="720"/>
        <w:jc w:val="left"/>
        <w:rPr>
          <w:rFonts w:ascii="Calibri" w:hAnsi="Calibri" w:cs="Calibri"/>
          <w:b/>
          <w:sz w:val="24"/>
          <w:u w:val="single"/>
        </w:rPr>
      </w:pPr>
      <w:r w:rsidRPr="002B7751">
        <w:rPr>
          <w:rFonts w:ascii="Calibri" w:hAnsi="Calibri" w:cs="Calibri"/>
          <w:b/>
          <w:sz w:val="24"/>
          <w:u w:val="single"/>
        </w:rPr>
        <w:t>Percentage of time</w:t>
      </w:r>
      <w:r w:rsidR="000E234E">
        <w:rPr>
          <w:rFonts w:ascii="Calibri" w:hAnsi="Calibri" w:cs="Calibri"/>
          <w:b/>
          <w:sz w:val="24"/>
          <w:u w:val="single"/>
        </w:rPr>
        <w:tab/>
      </w:r>
      <w:r w:rsidR="000E234E">
        <w:rPr>
          <w:rFonts w:ascii="Calibri" w:hAnsi="Calibri" w:cs="Calibri"/>
          <w:b/>
          <w:sz w:val="24"/>
          <w:u w:val="single"/>
        </w:rPr>
        <w:tab/>
        <w:t xml:space="preserve">       </w:t>
      </w:r>
      <w:r w:rsidRPr="002B7751">
        <w:rPr>
          <w:rFonts w:ascii="Calibri" w:hAnsi="Calibri" w:cs="Calibri"/>
          <w:b/>
          <w:sz w:val="24"/>
          <w:u w:val="single"/>
        </w:rPr>
        <w:t>Percentage of tuition owed</w:t>
      </w:r>
    </w:p>
    <w:p w14:paraId="6586F985" w14:textId="77777777" w:rsidR="00304F2C" w:rsidRPr="000E234E" w:rsidRDefault="000E234E" w:rsidP="000E234E">
      <w:pPr>
        <w:pStyle w:val="BodyText"/>
        <w:numPr>
          <w:ilvl w:val="12"/>
          <w:numId w:val="0"/>
        </w:numPr>
        <w:jc w:val="left"/>
        <w:rPr>
          <w:rFonts w:ascii="Calibri" w:hAnsi="Calibri" w:cs="Calibri"/>
          <w:b/>
          <w:sz w:val="24"/>
          <w:u w:val="single"/>
        </w:rPr>
      </w:pPr>
      <w:r>
        <w:rPr>
          <w:rFonts w:ascii="Calibri" w:hAnsi="Calibri" w:cs="Calibri"/>
          <w:b/>
          <w:sz w:val="24"/>
        </w:rPr>
        <w:t xml:space="preserve">                 </w:t>
      </w:r>
      <w:r>
        <w:rPr>
          <w:rFonts w:ascii="Calibri" w:hAnsi="Calibri" w:cs="Calibri"/>
          <w:b/>
          <w:sz w:val="24"/>
        </w:rPr>
        <w:tab/>
        <w:t xml:space="preserve">          </w:t>
      </w:r>
      <w:r w:rsidR="00304F2C" w:rsidRPr="002B7751">
        <w:rPr>
          <w:rFonts w:ascii="Calibri" w:hAnsi="Calibri" w:cs="Calibri"/>
          <w:b/>
          <w:sz w:val="24"/>
        </w:rPr>
        <w:t>0.01% -</w:t>
      </w:r>
      <w:r>
        <w:rPr>
          <w:rFonts w:ascii="Calibri" w:hAnsi="Calibri" w:cs="Calibri"/>
          <w:b/>
          <w:sz w:val="24"/>
        </w:rPr>
        <w:t xml:space="preserve"> </w:t>
      </w:r>
      <w:r w:rsidR="00304F2C" w:rsidRPr="002B7751">
        <w:rPr>
          <w:rFonts w:ascii="Calibri" w:hAnsi="Calibri" w:cs="Calibri"/>
          <w:b/>
          <w:sz w:val="24"/>
        </w:rPr>
        <w:t>4.9%</w:t>
      </w:r>
      <w:r w:rsidR="00661945" w:rsidRPr="002B7751">
        <w:rPr>
          <w:rFonts w:ascii="Calibri" w:hAnsi="Calibri" w:cs="Calibri"/>
          <w:b/>
          <w:sz w:val="24"/>
        </w:rPr>
        <w:tab/>
      </w:r>
      <w:r w:rsidR="00661945" w:rsidRPr="002B7751">
        <w:rPr>
          <w:rFonts w:ascii="Calibri" w:hAnsi="Calibri" w:cs="Calibri"/>
          <w:b/>
          <w:sz w:val="24"/>
        </w:rPr>
        <w:tab/>
      </w:r>
      <w:r w:rsidR="00304F2C" w:rsidRPr="002B7751">
        <w:rPr>
          <w:rFonts w:ascii="Calibri" w:hAnsi="Calibri" w:cs="Calibri"/>
          <w:b/>
          <w:sz w:val="24"/>
        </w:rPr>
        <w:tab/>
      </w:r>
      <w:r w:rsidR="00304F2C" w:rsidRPr="002B7751">
        <w:rPr>
          <w:rFonts w:ascii="Calibri" w:hAnsi="Calibri" w:cs="Calibri"/>
          <w:b/>
          <w:sz w:val="24"/>
        </w:rPr>
        <w:tab/>
        <w:t>20%</w:t>
      </w:r>
    </w:p>
    <w:p w14:paraId="061F5C08" w14:textId="77777777" w:rsidR="000E234E" w:rsidRDefault="000E234E" w:rsidP="000E234E">
      <w:pPr>
        <w:pStyle w:val="BodyText"/>
        <w:numPr>
          <w:ilvl w:val="12"/>
          <w:numId w:val="0"/>
        </w:numPr>
        <w:ind w:left="720" w:firstLine="720"/>
        <w:rPr>
          <w:rFonts w:ascii="Calibri" w:hAnsi="Calibri" w:cs="Calibri"/>
          <w:b/>
          <w:sz w:val="24"/>
        </w:rPr>
      </w:pPr>
      <w:r>
        <w:rPr>
          <w:rFonts w:ascii="Calibri" w:hAnsi="Calibri" w:cs="Calibri"/>
          <w:b/>
          <w:sz w:val="24"/>
        </w:rPr>
        <w:t xml:space="preserve">            </w:t>
      </w:r>
      <w:r w:rsidR="00304F2C" w:rsidRPr="002B7751">
        <w:rPr>
          <w:rFonts w:ascii="Calibri" w:hAnsi="Calibri" w:cs="Calibri"/>
          <w:b/>
          <w:sz w:val="24"/>
        </w:rPr>
        <w:t>5</w:t>
      </w:r>
      <w:r>
        <w:rPr>
          <w:rFonts w:ascii="Calibri" w:hAnsi="Calibri" w:cs="Calibri"/>
          <w:b/>
          <w:sz w:val="24"/>
        </w:rPr>
        <w:t>.0</w:t>
      </w:r>
      <w:r w:rsidR="00304F2C" w:rsidRPr="002B7751">
        <w:rPr>
          <w:rFonts w:ascii="Calibri" w:hAnsi="Calibri" w:cs="Calibri"/>
          <w:b/>
          <w:sz w:val="24"/>
        </w:rPr>
        <w:t>% - 9.9%</w:t>
      </w:r>
      <w:r w:rsidR="00304F2C" w:rsidRPr="002B7751">
        <w:rPr>
          <w:rFonts w:ascii="Calibri" w:hAnsi="Calibri" w:cs="Calibri"/>
          <w:b/>
          <w:sz w:val="24"/>
        </w:rPr>
        <w:tab/>
      </w:r>
      <w:r w:rsidR="00304F2C" w:rsidRPr="002B7751">
        <w:rPr>
          <w:rFonts w:ascii="Calibri" w:hAnsi="Calibri" w:cs="Calibri"/>
          <w:b/>
          <w:sz w:val="24"/>
        </w:rPr>
        <w:tab/>
      </w:r>
      <w:r w:rsidR="00304F2C" w:rsidRPr="002B7751">
        <w:rPr>
          <w:rFonts w:ascii="Calibri" w:hAnsi="Calibri" w:cs="Calibri"/>
          <w:b/>
          <w:sz w:val="24"/>
        </w:rPr>
        <w:tab/>
        <w:t xml:space="preserve">          </w:t>
      </w:r>
      <w:r w:rsidR="000C3716" w:rsidRPr="002B7751">
        <w:rPr>
          <w:rFonts w:ascii="Calibri" w:hAnsi="Calibri" w:cs="Calibri"/>
          <w:b/>
          <w:sz w:val="24"/>
        </w:rPr>
        <w:tab/>
      </w:r>
      <w:r w:rsidR="00304F2C" w:rsidRPr="002B7751">
        <w:rPr>
          <w:rFonts w:ascii="Calibri" w:hAnsi="Calibri" w:cs="Calibri"/>
          <w:b/>
          <w:sz w:val="24"/>
        </w:rPr>
        <w:t>30%</w:t>
      </w:r>
    </w:p>
    <w:p w14:paraId="7C1A43EB" w14:textId="77777777" w:rsidR="00304F2C" w:rsidRPr="002B7751" w:rsidRDefault="000E234E" w:rsidP="000E234E">
      <w:pPr>
        <w:pStyle w:val="BodyText"/>
        <w:numPr>
          <w:ilvl w:val="12"/>
          <w:numId w:val="0"/>
        </w:numPr>
        <w:ind w:left="720" w:firstLine="720"/>
        <w:rPr>
          <w:rFonts w:ascii="Calibri" w:hAnsi="Calibri" w:cs="Calibri"/>
          <w:b/>
          <w:sz w:val="24"/>
        </w:rPr>
      </w:pPr>
      <w:r>
        <w:rPr>
          <w:rFonts w:ascii="Calibri" w:hAnsi="Calibri" w:cs="Calibri"/>
          <w:b/>
          <w:sz w:val="24"/>
        </w:rPr>
        <w:t xml:space="preserve">          </w:t>
      </w:r>
      <w:r w:rsidR="00304F2C" w:rsidRPr="002B7751">
        <w:rPr>
          <w:rFonts w:ascii="Calibri" w:hAnsi="Calibri" w:cs="Calibri"/>
          <w:b/>
          <w:sz w:val="24"/>
        </w:rPr>
        <w:t>10</w:t>
      </w:r>
      <w:r>
        <w:rPr>
          <w:rFonts w:ascii="Calibri" w:hAnsi="Calibri" w:cs="Calibri"/>
          <w:b/>
          <w:sz w:val="24"/>
        </w:rPr>
        <w:t>.0</w:t>
      </w:r>
      <w:r w:rsidR="00304F2C" w:rsidRPr="002B7751">
        <w:rPr>
          <w:rFonts w:ascii="Calibri" w:hAnsi="Calibri" w:cs="Calibri"/>
          <w:b/>
          <w:sz w:val="24"/>
        </w:rPr>
        <w:t>%</w:t>
      </w:r>
      <w:r>
        <w:rPr>
          <w:rFonts w:ascii="Calibri" w:hAnsi="Calibri" w:cs="Calibri"/>
          <w:b/>
          <w:sz w:val="24"/>
        </w:rPr>
        <w:t xml:space="preserve"> </w:t>
      </w:r>
      <w:r w:rsidR="00304F2C" w:rsidRPr="002B7751">
        <w:rPr>
          <w:rFonts w:ascii="Calibri" w:hAnsi="Calibri" w:cs="Calibri"/>
          <w:b/>
          <w:sz w:val="24"/>
        </w:rPr>
        <w:t>-</w:t>
      </w:r>
      <w:r>
        <w:rPr>
          <w:rFonts w:ascii="Calibri" w:hAnsi="Calibri" w:cs="Calibri"/>
          <w:b/>
          <w:sz w:val="24"/>
        </w:rPr>
        <w:t xml:space="preserve"> </w:t>
      </w:r>
      <w:r w:rsidR="00304F2C" w:rsidRPr="002B7751">
        <w:rPr>
          <w:rFonts w:ascii="Calibri" w:hAnsi="Calibri" w:cs="Calibri"/>
          <w:b/>
          <w:sz w:val="24"/>
        </w:rPr>
        <w:t>14.9%</w:t>
      </w:r>
      <w:r w:rsidR="00304F2C" w:rsidRPr="002B7751">
        <w:rPr>
          <w:rFonts w:ascii="Calibri" w:hAnsi="Calibri" w:cs="Calibri"/>
          <w:b/>
          <w:sz w:val="24"/>
        </w:rPr>
        <w:tab/>
      </w:r>
      <w:r w:rsidR="00304F2C" w:rsidRPr="002B7751">
        <w:rPr>
          <w:rFonts w:ascii="Calibri" w:hAnsi="Calibri" w:cs="Calibri"/>
          <w:b/>
          <w:sz w:val="24"/>
        </w:rPr>
        <w:tab/>
      </w:r>
      <w:r w:rsidR="00304F2C" w:rsidRPr="002B7751">
        <w:rPr>
          <w:rFonts w:ascii="Calibri" w:hAnsi="Calibri" w:cs="Calibri"/>
          <w:b/>
          <w:sz w:val="24"/>
        </w:rPr>
        <w:tab/>
      </w:r>
      <w:r w:rsidR="00304F2C" w:rsidRPr="002B7751">
        <w:rPr>
          <w:rFonts w:ascii="Calibri" w:hAnsi="Calibri" w:cs="Calibri"/>
          <w:b/>
          <w:sz w:val="24"/>
        </w:rPr>
        <w:tab/>
        <w:t>40%</w:t>
      </w:r>
    </w:p>
    <w:p w14:paraId="16AC843C" w14:textId="77777777" w:rsidR="00304F2C" w:rsidRPr="002B7751" w:rsidRDefault="000E234E" w:rsidP="000E234E">
      <w:pPr>
        <w:pStyle w:val="BodyText"/>
        <w:numPr>
          <w:ilvl w:val="12"/>
          <w:numId w:val="0"/>
        </w:numPr>
        <w:ind w:left="1440"/>
        <w:rPr>
          <w:rFonts w:ascii="Calibri" w:hAnsi="Calibri" w:cs="Calibri"/>
          <w:b/>
          <w:sz w:val="24"/>
        </w:rPr>
      </w:pPr>
      <w:r>
        <w:rPr>
          <w:rFonts w:ascii="Calibri" w:hAnsi="Calibri" w:cs="Calibri"/>
          <w:b/>
          <w:sz w:val="24"/>
        </w:rPr>
        <w:t xml:space="preserve">          </w:t>
      </w:r>
      <w:r w:rsidR="00304F2C" w:rsidRPr="002B7751">
        <w:rPr>
          <w:rFonts w:ascii="Calibri" w:hAnsi="Calibri" w:cs="Calibri"/>
          <w:b/>
          <w:sz w:val="24"/>
        </w:rPr>
        <w:t>15</w:t>
      </w:r>
      <w:r>
        <w:rPr>
          <w:rFonts w:ascii="Calibri" w:hAnsi="Calibri" w:cs="Calibri"/>
          <w:b/>
          <w:sz w:val="24"/>
        </w:rPr>
        <w:t>.0</w:t>
      </w:r>
      <w:r w:rsidR="00304F2C" w:rsidRPr="002B7751">
        <w:rPr>
          <w:rFonts w:ascii="Calibri" w:hAnsi="Calibri" w:cs="Calibri"/>
          <w:b/>
          <w:sz w:val="24"/>
        </w:rPr>
        <w:t>%</w:t>
      </w:r>
      <w:r>
        <w:rPr>
          <w:rFonts w:ascii="Calibri" w:hAnsi="Calibri" w:cs="Calibri"/>
          <w:b/>
          <w:sz w:val="24"/>
        </w:rPr>
        <w:t xml:space="preserve"> </w:t>
      </w:r>
      <w:r w:rsidR="00304F2C" w:rsidRPr="002B7751">
        <w:rPr>
          <w:rFonts w:ascii="Calibri" w:hAnsi="Calibri" w:cs="Calibri"/>
          <w:b/>
          <w:sz w:val="24"/>
        </w:rPr>
        <w:t>- 24.9%</w:t>
      </w:r>
      <w:r w:rsidR="00304F2C" w:rsidRPr="002B7751">
        <w:rPr>
          <w:rFonts w:ascii="Calibri" w:hAnsi="Calibri" w:cs="Calibri"/>
          <w:b/>
          <w:sz w:val="24"/>
        </w:rPr>
        <w:tab/>
      </w:r>
      <w:r w:rsidR="00304F2C" w:rsidRPr="002B7751">
        <w:rPr>
          <w:rFonts w:ascii="Calibri" w:hAnsi="Calibri" w:cs="Calibri"/>
          <w:b/>
          <w:sz w:val="24"/>
        </w:rPr>
        <w:tab/>
      </w:r>
      <w:r w:rsidR="00304F2C" w:rsidRPr="002B7751">
        <w:rPr>
          <w:rFonts w:ascii="Calibri" w:hAnsi="Calibri" w:cs="Calibri"/>
          <w:b/>
          <w:sz w:val="24"/>
        </w:rPr>
        <w:tab/>
      </w:r>
      <w:r w:rsidR="00304F2C" w:rsidRPr="002B7751">
        <w:rPr>
          <w:rFonts w:ascii="Calibri" w:hAnsi="Calibri" w:cs="Calibri"/>
          <w:b/>
          <w:sz w:val="24"/>
        </w:rPr>
        <w:tab/>
        <w:t>45%</w:t>
      </w:r>
    </w:p>
    <w:p w14:paraId="7359C0FE" w14:textId="77777777" w:rsidR="00304F2C" w:rsidRPr="002B7751" w:rsidRDefault="000E234E" w:rsidP="000E234E">
      <w:pPr>
        <w:pStyle w:val="BodyText"/>
        <w:numPr>
          <w:ilvl w:val="12"/>
          <w:numId w:val="0"/>
        </w:numPr>
        <w:ind w:left="720" w:firstLine="720"/>
        <w:rPr>
          <w:rFonts w:ascii="Calibri" w:hAnsi="Calibri" w:cs="Calibri"/>
          <w:b/>
          <w:sz w:val="24"/>
        </w:rPr>
      </w:pPr>
      <w:r>
        <w:rPr>
          <w:rFonts w:ascii="Calibri" w:hAnsi="Calibri" w:cs="Calibri"/>
          <w:b/>
          <w:sz w:val="24"/>
        </w:rPr>
        <w:t xml:space="preserve">          </w:t>
      </w:r>
      <w:r w:rsidR="00304F2C" w:rsidRPr="002B7751">
        <w:rPr>
          <w:rFonts w:ascii="Calibri" w:hAnsi="Calibri" w:cs="Calibri"/>
          <w:b/>
          <w:sz w:val="24"/>
        </w:rPr>
        <w:t>25</w:t>
      </w:r>
      <w:r>
        <w:rPr>
          <w:rFonts w:ascii="Calibri" w:hAnsi="Calibri" w:cs="Calibri"/>
          <w:b/>
          <w:sz w:val="24"/>
        </w:rPr>
        <w:t>.0</w:t>
      </w:r>
      <w:r w:rsidR="00304F2C" w:rsidRPr="002B7751">
        <w:rPr>
          <w:rFonts w:ascii="Calibri" w:hAnsi="Calibri" w:cs="Calibri"/>
          <w:b/>
          <w:sz w:val="24"/>
        </w:rPr>
        <w:t>%</w:t>
      </w:r>
      <w:r>
        <w:rPr>
          <w:rFonts w:ascii="Calibri" w:hAnsi="Calibri" w:cs="Calibri"/>
          <w:b/>
          <w:sz w:val="24"/>
        </w:rPr>
        <w:t xml:space="preserve"> </w:t>
      </w:r>
      <w:r w:rsidR="00304F2C" w:rsidRPr="002B7751">
        <w:rPr>
          <w:rFonts w:ascii="Calibri" w:hAnsi="Calibri" w:cs="Calibri"/>
          <w:b/>
          <w:sz w:val="24"/>
        </w:rPr>
        <w:t>- 49.9%</w:t>
      </w:r>
      <w:r w:rsidR="00304F2C" w:rsidRPr="002B7751">
        <w:rPr>
          <w:rFonts w:ascii="Calibri" w:hAnsi="Calibri" w:cs="Calibri"/>
          <w:b/>
          <w:sz w:val="24"/>
        </w:rPr>
        <w:tab/>
      </w:r>
      <w:r w:rsidR="00304F2C" w:rsidRPr="002B7751">
        <w:rPr>
          <w:rFonts w:ascii="Calibri" w:hAnsi="Calibri" w:cs="Calibri"/>
          <w:b/>
          <w:sz w:val="24"/>
        </w:rPr>
        <w:tab/>
      </w:r>
      <w:r w:rsidR="00304F2C" w:rsidRPr="002B7751">
        <w:rPr>
          <w:rFonts w:ascii="Calibri" w:hAnsi="Calibri" w:cs="Calibri"/>
          <w:b/>
          <w:sz w:val="24"/>
        </w:rPr>
        <w:tab/>
      </w:r>
      <w:r w:rsidR="00304F2C" w:rsidRPr="002B7751">
        <w:rPr>
          <w:rFonts w:ascii="Calibri" w:hAnsi="Calibri" w:cs="Calibri"/>
          <w:b/>
          <w:sz w:val="24"/>
        </w:rPr>
        <w:tab/>
        <w:t>70%</w:t>
      </w:r>
    </w:p>
    <w:p w14:paraId="554DD040" w14:textId="77777777" w:rsidR="00304F2C" w:rsidRPr="002B7751" w:rsidRDefault="000E234E" w:rsidP="000E234E">
      <w:pPr>
        <w:pStyle w:val="BodyText"/>
        <w:numPr>
          <w:ilvl w:val="12"/>
          <w:numId w:val="0"/>
        </w:numPr>
        <w:ind w:left="720" w:firstLine="720"/>
        <w:rPr>
          <w:rFonts w:ascii="Calibri" w:hAnsi="Calibri" w:cs="Calibri"/>
          <w:b/>
          <w:sz w:val="24"/>
        </w:rPr>
      </w:pPr>
      <w:r>
        <w:rPr>
          <w:rFonts w:ascii="Calibri" w:hAnsi="Calibri" w:cs="Calibri"/>
          <w:b/>
          <w:sz w:val="24"/>
        </w:rPr>
        <w:t xml:space="preserve">          5</w:t>
      </w:r>
      <w:r w:rsidR="00304F2C" w:rsidRPr="002B7751">
        <w:rPr>
          <w:rFonts w:ascii="Calibri" w:hAnsi="Calibri" w:cs="Calibri"/>
          <w:b/>
          <w:sz w:val="24"/>
        </w:rPr>
        <w:t>0</w:t>
      </w:r>
      <w:r>
        <w:rPr>
          <w:rFonts w:ascii="Calibri" w:hAnsi="Calibri" w:cs="Calibri"/>
          <w:b/>
          <w:sz w:val="24"/>
        </w:rPr>
        <w:t>.0</w:t>
      </w:r>
      <w:r w:rsidR="00304F2C" w:rsidRPr="002B7751">
        <w:rPr>
          <w:rFonts w:ascii="Calibri" w:hAnsi="Calibri" w:cs="Calibri"/>
          <w:b/>
          <w:sz w:val="24"/>
        </w:rPr>
        <w:t>% and over</w:t>
      </w:r>
      <w:r w:rsidR="00304F2C" w:rsidRPr="002B7751">
        <w:rPr>
          <w:rFonts w:ascii="Calibri" w:hAnsi="Calibri" w:cs="Calibri"/>
          <w:b/>
          <w:sz w:val="24"/>
        </w:rPr>
        <w:tab/>
      </w:r>
      <w:r w:rsidR="00304F2C" w:rsidRPr="002B7751">
        <w:rPr>
          <w:rFonts w:ascii="Calibri" w:hAnsi="Calibri" w:cs="Calibri"/>
          <w:b/>
          <w:sz w:val="24"/>
        </w:rPr>
        <w:tab/>
        <w:t xml:space="preserve">         </w:t>
      </w:r>
      <w:r w:rsidR="000C3716" w:rsidRPr="002B7751">
        <w:rPr>
          <w:rFonts w:ascii="Calibri" w:hAnsi="Calibri" w:cs="Calibri"/>
          <w:b/>
          <w:sz w:val="24"/>
        </w:rPr>
        <w:tab/>
      </w:r>
      <w:r w:rsidR="000C3716" w:rsidRPr="002B7751">
        <w:rPr>
          <w:rFonts w:ascii="Calibri" w:hAnsi="Calibri" w:cs="Calibri"/>
          <w:b/>
          <w:sz w:val="24"/>
        </w:rPr>
        <w:tab/>
      </w:r>
      <w:r w:rsidR="00304F2C" w:rsidRPr="002B7751">
        <w:rPr>
          <w:rFonts w:ascii="Calibri" w:hAnsi="Calibri" w:cs="Calibri"/>
          <w:b/>
          <w:sz w:val="24"/>
        </w:rPr>
        <w:t>100%</w:t>
      </w:r>
    </w:p>
    <w:p w14:paraId="253B0A62" w14:textId="77777777" w:rsidR="00304F2C" w:rsidRPr="002B7751" w:rsidRDefault="00304F2C" w:rsidP="00304F2C">
      <w:pPr>
        <w:pStyle w:val="BodyText"/>
        <w:numPr>
          <w:ilvl w:val="12"/>
          <w:numId w:val="0"/>
        </w:numPr>
        <w:jc w:val="left"/>
        <w:rPr>
          <w:rFonts w:ascii="Calibri" w:hAnsi="Calibri" w:cs="Calibri"/>
          <w:sz w:val="24"/>
        </w:rPr>
      </w:pPr>
    </w:p>
    <w:p w14:paraId="650A10FD" w14:textId="77777777" w:rsidR="00304F2C" w:rsidRPr="002B7751" w:rsidRDefault="00304F2C" w:rsidP="00A00184">
      <w:pPr>
        <w:pStyle w:val="BodyText"/>
        <w:numPr>
          <w:ilvl w:val="0"/>
          <w:numId w:val="4"/>
        </w:numPr>
        <w:jc w:val="left"/>
        <w:rPr>
          <w:rFonts w:ascii="Calibri" w:hAnsi="Calibri" w:cs="Calibri"/>
          <w:sz w:val="22"/>
          <w:szCs w:val="22"/>
        </w:rPr>
      </w:pPr>
      <w:r w:rsidRPr="002B7751">
        <w:rPr>
          <w:rFonts w:ascii="Calibri" w:hAnsi="Calibri" w:cs="Calibri"/>
          <w:sz w:val="22"/>
          <w:szCs w:val="22"/>
        </w:rPr>
        <w:t>There is a $150.00 withdrawal fee.</w:t>
      </w:r>
    </w:p>
    <w:p w14:paraId="4E3AAD60" w14:textId="77777777" w:rsidR="00304F2C" w:rsidRDefault="00304F2C" w:rsidP="00A00184">
      <w:pPr>
        <w:pStyle w:val="BodyText"/>
        <w:numPr>
          <w:ilvl w:val="0"/>
          <w:numId w:val="4"/>
        </w:numPr>
        <w:jc w:val="left"/>
        <w:rPr>
          <w:rFonts w:ascii="Calibri" w:hAnsi="Calibri" w:cs="Calibri"/>
          <w:sz w:val="22"/>
          <w:szCs w:val="22"/>
        </w:rPr>
      </w:pPr>
      <w:r w:rsidRPr="002B7751">
        <w:rPr>
          <w:rFonts w:ascii="Calibri" w:hAnsi="Calibri" w:cs="Calibri"/>
          <w:sz w:val="22"/>
          <w:szCs w:val="22"/>
        </w:rPr>
        <w:t>Hours will be held until balance is paid in full to the school.</w:t>
      </w:r>
    </w:p>
    <w:p w14:paraId="3C1A1231" w14:textId="77777777" w:rsidR="000965D2" w:rsidRPr="000965D2" w:rsidRDefault="000965D2" w:rsidP="000965D2">
      <w:pPr>
        <w:pStyle w:val="BodyText"/>
        <w:numPr>
          <w:ilvl w:val="0"/>
          <w:numId w:val="4"/>
        </w:numPr>
        <w:jc w:val="left"/>
        <w:rPr>
          <w:rFonts w:asciiTheme="minorHAnsi" w:hAnsiTheme="minorHAnsi" w:cstheme="minorHAnsi"/>
          <w:sz w:val="24"/>
        </w:rPr>
      </w:pPr>
      <w:r>
        <w:rPr>
          <w:rFonts w:asciiTheme="minorHAnsi" w:hAnsiTheme="minorHAnsi" w:cstheme="minorHAnsi"/>
          <w:sz w:val="24"/>
        </w:rPr>
        <w:t xml:space="preserve">The cost of the kit and supplies is not included in the tuition adjustment </w:t>
      </w:r>
      <w:r w:rsidR="00334E78">
        <w:rPr>
          <w:rFonts w:asciiTheme="minorHAnsi" w:hAnsiTheme="minorHAnsi" w:cstheme="minorHAnsi"/>
          <w:sz w:val="24"/>
        </w:rPr>
        <w:t xml:space="preserve">computations; </w:t>
      </w:r>
      <w:r>
        <w:rPr>
          <w:rFonts w:asciiTheme="minorHAnsi" w:hAnsiTheme="minorHAnsi" w:cstheme="minorHAnsi"/>
          <w:sz w:val="24"/>
        </w:rPr>
        <w:t>these items become student property only upon graduation.</w:t>
      </w:r>
    </w:p>
    <w:p w14:paraId="4F38C53B" w14:textId="77777777" w:rsidR="00304F2C" w:rsidRPr="002B7751" w:rsidRDefault="00304F2C" w:rsidP="00A00184">
      <w:pPr>
        <w:pStyle w:val="BodyText"/>
        <w:numPr>
          <w:ilvl w:val="0"/>
          <w:numId w:val="4"/>
        </w:numPr>
        <w:jc w:val="left"/>
        <w:rPr>
          <w:rFonts w:ascii="Calibri" w:hAnsi="Calibri" w:cs="Calibri"/>
          <w:sz w:val="22"/>
          <w:szCs w:val="22"/>
        </w:rPr>
      </w:pPr>
      <w:r w:rsidRPr="002B7751">
        <w:rPr>
          <w:rFonts w:ascii="Calibri" w:hAnsi="Calibri" w:cs="Calibri"/>
          <w:sz w:val="22"/>
          <w:szCs w:val="22"/>
        </w:rPr>
        <w:t xml:space="preserve">If a course is canceled subsequent to a student’s enrollment and before instruction has begun, the school shall at </w:t>
      </w:r>
      <w:r w:rsidR="00661945" w:rsidRPr="002B7751">
        <w:rPr>
          <w:rFonts w:ascii="Calibri" w:hAnsi="Calibri" w:cs="Calibri"/>
          <w:sz w:val="22"/>
          <w:szCs w:val="22"/>
        </w:rPr>
        <w:t>its</w:t>
      </w:r>
      <w:r w:rsidRPr="002B7751">
        <w:rPr>
          <w:rFonts w:ascii="Calibri" w:hAnsi="Calibri" w:cs="Calibri"/>
          <w:sz w:val="22"/>
          <w:szCs w:val="22"/>
        </w:rPr>
        <w:t xml:space="preserve"> option:</w:t>
      </w:r>
    </w:p>
    <w:p w14:paraId="4FF343B2" w14:textId="77777777" w:rsidR="00304F2C" w:rsidRPr="002B7751" w:rsidRDefault="00304F2C" w:rsidP="00A00184">
      <w:pPr>
        <w:pStyle w:val="BodyText"/>
        <w:numPr>
          <w:ilvl w:val="0"/>
          <w:numId w:val="9"/>
        </w:numPr>
        <w:jc w:val="left"/>
        <w:rPr>
          <w:rFonts w:ascii="Calibri" w:hAnsi="Calibri" w:cs="Calibri"/>
          <w:sz w:val="22"/>
          <w:szCs w:val="22"/>
        </w:rPr>
      </w:pPr>
      <w:r w:rsidRPr="002B7751">
        <w:rPr>
          <w:rFonts w:ascii="Calibri" w:hAnsi="Calibri" w:cs="Calibri"/>
          <w:sz w:val="22"/>
          <w:szCs w:val="22"/>
        </w:rPr>
        <w:t xml:space="preserve">Provide a full refund of all monies paid, or </w:t>
      </w:r>
    </w:p>
    <w:p w14:paraId="4278E6A5" w14:textId="77777777" w:rsidR="00304F2C" w:rsidRPr="00043CF6" w:rsidRDefault="00304F2C" w:rsidP="00043CF6">
      <w:pPr>
        <w:pStyle w:val="BodyText"/>
        <w:numPr>
          <w:ilvl w:val="0"/>
          <w:numId w:val="9"/>
        </w:numPr>
        <w:jc w:val="left"/>
        <w:rPr>
          <w:rFonts w:ascii="Calibri" w:hAnsi="Calibri" w:cs="Calibri"/>
          <w:sz w:val="22"/>
          <w:szCs w:val="22"/>
        </w:rPr>
      </w:pPr>
      <w:r w:rsidRPr="002B7751">
        <w:rPr>
          <w:rFonts w:ascii="Calibri" w:hAnsi="Calibri" w:cs="Calibri"/>
          <w:sz w:val="22"/>
          <w:szCs w:val="22"/>
        </w:rPr>
        <w:t>Provide for completion of the course.</w:t>
      </w:r>
    </w:p>
    <w:p w14:paraId="33351FC2" w14:textId="77777777" w:rsidR="004D77F5" w:rsidRDefault="00304F2C" w:rsidP="004D77F5">
      <w:pPr>
        <w:pStyle w:val="BodyText"/>
        <w:numPr>
          <w:ilvl w:val="0"/>
          <w:numId w:val="4"/>
        </w:numPr>
        <w:jc w:val="left"/>
        <w:rPr>
          <w:rFonts w:ascii="Calibri" w:hAnsi="Calibri" w:cs="Calibri"/>
          <w:sz w:val="22"/>
          <w:szCs w:val="22"/>
        </w:rPr>
      </w:pPr>
      <w:r w:rsidRPr="002B7751">
        <w:rPr>
          <w:rFonts w:ascii="Calibri" w:hAnsi="Calibri" w:cs="Calibri"/>
          <w:sz w:val="22"/>
          <w:szCs w:val="22"/>
        </w:rPr>
        <w:t xml:space="preserve">If the school is permanently closed and no longer offers instruction after a student has enrolled, the student shall be entitled to a pro-rata refund of tuition. </w:t>
      </w:r>
      <w:bookmarkEnd w:id="18"/>
    </w:p>
    <w:p w14:paraId="18102AD3" w14:textId="77777777" w:rsidR="002C381D" w:rsidRPr="004D77F5" w:rsidRDefault="002C381D" w:rsidP="00B23254"/>
    <w:p w14:paraId="46A34C73" w14:textId="77777777" w:rsidR="008F3D82" w:rsidRDefault="008F3D82" w:rsidP="00B23254">
      <w:pPr>
        <w:jc w:val="center"/>
        <w:rPr>
          <w:b/>
          <w:color w:val="232426"/>
          <w:sz w:val="28"/>
          <w:u w:val="single"/>
        </w:rPr>
      </w:pPr>
    </w:p>
    <w:p w14:paraId="2806AF1A" w14:textId="77777777" w:rsidR="008F3D82" w:rsidRDefault="008F3D82" w:rsidP="00B23254">
      <w:pPr>
        <w:jc w:val="center"/>
        <w:rPr>
          <w:b/>
          <w:color w:val="232426"/>
          <w:sz w:val="28"/>
          <w:u w:val="single"/>
        </w:rPr>
      </w:pPr>
    </w:p>
    <w:p w14:paraId="598C681C" w14:textId="77777777" w:rsidR="008F3D82" w:rsidRDefault="008F3D82" w:rsidP="00B23254">
      <w:pPr>
        <w:jc w:val="center"/>
        <w:rPr>
          <w:b/>
          <w:color w:val="232426"/>
          <w:sz w:val="28"/>
          <w:u w:val="single"/>
        </w:rPr>
      </w:pPr>
    </w:p>
    <w:p w14:paraId="0717F3C2" w14:textId="77777777" w:rsidR="008F3D82" w:rsidRDefault="008F3D82" w:rsidP="00B23254">
      <w:pPr>
        <w:jc w:val="center"/>
        <w:rPr>
          <w:b/>
          <w:color w:val="232426"/>
          <w:sz w:val="28"/>
          <w:u w:val="single"/>
        </w:rPr>
      </w:pPr>
    </w:p>
    <w:p w14:paraId="3A82F64B" w14:textId="77777777" w:rsidR="008F3D82" w:rsidRDefault="008F3D82" w:rsidP="00B23254">
      <w:pPr>
        <w:jc w:val="center"/>
        <w:rPr>
          <w:b/>
          <w:color w:val="232426"/>
          <w:sz w:val="28"/>
          <w:u w:val="single"/>
        </w:rPr>
      </w:pPr>
    </w:p>
    <w:p w14:paraId="3F478FDC" w14:textId="3CEF1199" w:rsidR="004D77F5" w:rsidRPr="002C381D" w:rsidRDefault="004D77F5" w:rsidP="00B23254">
      <w:pPr>
        <w:jc w:val="center"/>
        <w:rPr>
          <w:b/>
          <w:u w:val="single"/>
        </w:rPr>
      </w:pPr>
      <w:r w:rsidRPr="002C381D">
        <w:rPr>
          <w:b/>
          <w:color w:val="232426"/>
          <w:sz w:val="28"/>
          <w:u w:val="single"/>
        </w:rPr>
        <w:t>Return to Title IV Policy for Federal Financial Aid Students Only</w:t>
      </w:r>
    </w:p>
    <w:p w14:paraId="3766AF08" w14:textId="77777777" w:rsidR="004D77F5" w:rsidRPr="004D77F5" w:rsidRDefault="004D77F5" w:rsidP="004D77F5">
      <w:pPr>
        <w:pStyle w:val="BodyText"/>
        <w:spacing w:before="229" w:line="254" w:lineRule="auto"/>
        <w:ind w:left="298" w:right="105" w:firstLine="4"/>
        <w:jc w:val="left"/>
        <w:rPr>
          <w:rFonts w:ascii="Calibri" w:hAnsi="Calibri" w:cs="Calibri"/>
          <w:sz w:val="22"/>
          <w:szCs w:val="22"/>
        </w:rPr>
      </w:pPr>
      <w:r w:rsidRPr="004D77F5">
        <w:rPr>
          <w:rFonts w:ascii="Calibri" w:hAnsi="Calibri" w:cs="Calibri"/>
          <w:color w:val="232426"/>
          <w:w w:val="105"/>
          <w:sz w:val="22"/>
          <w:szCs w:val="22"/>
        </w:rPr>
        <w:t>Students who receive financial assistance from Title IV Programs (Federal Pell</w:t>
      </w:r>
      <w:r w:rsidR="00F163F6">
        <w:rPr>
          <w:rFonts w:ascii="Calibri" w:hAnsi="Calibri" w:cs="Calibri"/>
          <w:color w:val="232426"/>
          <w:w w:val="105"/>
          <w:sz w:val="22"/>
          <w:szCs w:val="22"/>
        </w:rPr>
        <w:t xml:space="preserve"> </w:t>
      </w:r>
      <w:r w:rsidR="00334E78" w:rsidRPr="004D77F5">
        <w:rPr>
          <w:rFonts w:ascii="Calibri" w:hAnsi="Calibri" w:cs="Calibri"/>
          <w:color w:val="232426"/>
          <w:w w:val="105"/>
          <w:sz w:val="22"/>
          <w:szCs w:val="22"/>
        </w:rPr>
        <w:t>Grant</w:t>
      </w:r>
      <w:r w:rsidR="00334E78" w:rsidRPr="004D77F5">
        <w:rPr>
          <w:rFonts w:ascii="Calibri" w:hAnsi="Calibri" w:cs="Calibri"/>
          <w:color w:val="232426"/>
          <w:spacing w:val="-46"/>
          <w:w w:val="105"/>
          <w:sz w:val="22"/>
          <w:szCs w:val="22"/>
        </w:rPr>
        <w:t>,</w:t>
      </w:r>
      <w:r w:rsidR="00334E78" w:rsidRPr="004D77F5">
        <w:rPr>
          <w:rFonts w:ascii="Calibri" w:hAnsi="Calibri" w:cs="Calibri"/>
          <w:color w:val="575959"/>
          <w:spacing w:val="-14"/>
          <w:w w:val="105"/>
          <w:sz w:val="22"/>
          <w:szCs w:val="22"/>
        </w:rPr>
        <w:t xml:space="preserve"> </w:t>
      </w:r>
      <w:r w:rsidR="00334E78">
        <w:rPr>
          <w:rFonts w:ascii="Calibri" w:hAnsi="Calibri" w:cs="Calibri"/>
          <w:color w:val="575959"/>
          <w:spacing w:val="-14"/>
          <w:w w:val="105"/>
          <w:sz w:val="22"/>
          <w:szCs w:val="22"/>
        </w:rPr>
        <w:t>Stafford</w:t>
      </w:r>
      <w:r w:rsidRPr="004D77F5">
        <w:rPr>
          <w:rFonts w:ascii="Calibri" w:hAnsi="Calibri" w:cs="Calibri"/>
          <w:color w:val="232426"/>
          <w:spacing w:val="-5"/>
          <w:w w:val="105"/>
          <w:sz w:val="22"/>
          <w:szCs w:val="22"/>
        </w:rPr>
        <w:t xml:space="preserve"> </w:t>
      </w:r>
      <w:r w:rsidRPr="004D77F5">
        <w:rPr>
          <w:rFonts w:ascii="Calibri" w:hAnsi="Calibri" w:cs="Calibri"/>
          <w:color w:val="232426"/>
          <w:w w:val="105"/>
          <w:sz w:val="22"/>
          <w:szCs w:val="22"/>
        </w:rPr>
        <w:t>loans</w:t>
      </w:r>
      <w:r w:rsidRPr="004D77F5">
        <w:rPr>
          <w:rFonts w:ascii="Calibri" w:hAnsi="Calibri" w:cs="Calibri"/>
          <w:color w:val="575959"/>
          <w:w w:val="105"/>
          <w:sz w:val="22"/>
          <w:szCs w:val="22"/>
        </w:rPr>
        <w:t>,</w:t>
      </w:r>
      <w:r w:rsidRPr="004D77F5">
        <w:rPr>
          <w:rFonts w:ascii="Calibri" w:hAnsi="Calibri" w:cs="Calibri"/>
          <w:color w:val="575959"/>
          <w:spacing w:val="-13"/>
          <w:w w:val="105"/>
          <w:sz w:val="22"/>
          <w:szCs w:val="22"/>
        </w:rPr>
        <w:t xml:space="preserve"> </w:t>
      </w:r>
      <w:r w:rsidRPr="004D77F5">
        <w:rPr>
          <w:rFonts w:ascii="Calibri" w:hAnsi="Calibri" w:cs="Calibri"/>
          <w:color w:val="232426"/>
          <w:w w:val="105"/>
          <w:sz w:val="22"/>
          <w:szCs w:val="22"/>
        </w:rPr>
        <w:t>PLUS</w:t>
      </w:r>
      <w:r w:rsidRPr="004D77F5">
        <w:rPr>
          <w:rFonts w:ascii="Calibri" w:hAnsi="Calibri" w:cs="Calibri"/>
          <w:color w:val="232426"/>
          <w:spacing w:val="-4"/>
          <w:w w:val="105"/>
          <w:sz w:val="22"/>
          <w:szCs w:val="22"/>
        </w:rPr>
        <w:t xml:space="preserve"> </w:t>
      </w:r>
      <w:r w:rsidRPr="004D77F5">
        <w:rPr>
          <w:rFonts w:ascii="Calibri" w:hAnsi="Calibri" w:cs="Calibri"/>
          <w:color w:val="232426"/>
          <w:w w:val="105"/>
          <w:sz w:val="22"/>
          <w:szCs w:val="22"/>
        </w:rPr>
        <w:t>loans)</w:t>
      </w:r>
      <w:r w:rsidRPr="004D77F5">
        <w:rPr>
          <w:rFonts w:ascii="Calibri" w:hAnsi="Calibri" w:cs="Calibri"/>
          <w:color w:val="232426"/>
          <w:spacing w:val="5"/>
          <w:w w:val="105"/>
          <w:sz w:val="22"/>
          <w:szCs w:val="22"/>
        </w:rPr>
        <w:t xml:space="preserve"> </w:t>
      </w:r>
      <w:r w:rsidRPr="004D77F5">
        <w:rPr>
          <w:rFonts w:ascii="Calibri" w:hAnsi="Calibri" w:cs="Calibri"/>
          <w:color w:val="232426"/>
          <w:w w:val="105"/>
          <w:sz w:val="22"/>
          <w:szCs w:val="22"/>
        </w:rPr>
        <w:t>and</w:t>
      </w:r>
      <w:r w:rsidRPr="004D77F5">
        <w:rPr>
          <w:rFonts w:ascii="Calibri" w:hAnsi="Calibri" w:cs="Calibri"/>
          <w:color w:val="232426"/>
          <w:spacing w:val="-7"/>
          <w:w w:val="105"/>
          <w:sz w:val="22"/>
          <w:szCs w:val="22"/>
        </w:rPr>
        <w:t xml:space="preserve"> </w:t>
      </w:r>
      <w:r w:rsidRPr="004D77F5">
        <w:rPr>
          <w:rFonts w:ascii="Calibri" w:hAnsi="Calibri" w:cs="Calibri"/>
          <w:color w:val="232426"/>
          <w:w w:val="105"/>
          <w:sz w:val="22"/>
          <w:szCs w:val="22"/>
        </w:rPr>
        <w:t>withdraw</w:t>
      </w:r>
      <w:r w:rsidRPr="004D77F5">
        <w:rPr>
          <w:rFonts w:ascii="Calibri" w:hAnsi="Calibri" w:cs="Calibri"/>
          <w:color w:val="232426"/>
          <w:spacing w:val="5"/>
          <w:w w:val="105"/>
          <w:sz w:val="22"/>
          <w:szCs w:val="22"/>
        </w:rPr>
        <w:t xml:space="preserve"> </w:t>
      </w:r>
      <w:r w:rsidRPr="004D77F5">
        <w:rPr>
          <w:rFonts w:ascii="Calibri" w:hAnsi="Calibri" w:cs="Calibri"/>
          <w:color w:val="232426"/>
          <w:w w:val="105"/>
          <w:sz w:val="22"/>
          <w:szCs w:val="22"/>
        </w:rPr>
        <w:t>from</w:t>
      </w:r>
      <w:r w:rsidRPr="004D77F5">
        <w:rPr>
          <w:rFonts w:ascii="Calibri" w:hAnsi="Calibri" w:cs="Calibri"/>
          <w:color w:val="232426"/>
          <w:spacing w:val="-7"/>
          <w:w w:val="105"/>
          <w:sz w:val="22"/>
          <w:szCs w:val="22"/>
        </w:rPr>
        <w:t xml:space="preserve"> </w:t>
      </w:r>
      <w:r w:rsidRPr="004D77F5">
        <w:rPr>
          <w:rFonts w:ascii="Calibri" w:hAnsi="Calibri" w:cs="Calibri"/>
          <w:color w:val="232426"/>
          <w:w w:val="105"/>
          <w:sz w:val="22"/>
          <w:szCs w:val="22"/>
        </w:rPr>
        <w:t>school</w:t>
      </w:r>
      <w:r w:rsidRPr="004D77F5">
        <w:rPr>
          <w:rFonts w:ascii="Calibri" w:hAnsi="Calibri" w:cs="Calibri"/>
          <w:color w:val="232426"/>
          <w:spacing w:val="-14"/>
          <w:w w:val="105"/>
          <w:sz w:val="22"/>
          <w:szCs w:val="22"/>
        </w:rPr>
        <w:t xml:space="preserve"> </w:t>
      </w:r>
      <w:r w:rsidRPr="004D77F5">
        <w:rPr>
          <w:rFonts w:ascii="Calibri" w:hAnsi="Calibri" w:cs="Calibri"/>
          <w:color w:val="232426"/>
          <w:w w:val="105"/>
          <w:sz w:val="22"/>
          <w:szCs w:val="22"/>
        </w:rPr>
        <w:t>prior</w:t>
      </w:r>
      <w:r w:rsidRPr="004D77F5">
        <w:rPr>
          <w:rFonts w:ascii="Calibri" w:hAnsi="Calibri" w:cs="Calibri"/>
          <w:color w:val="232426"/>
          <w:spacing w:val="-2"/>
          <w:w w:val="105"/>
          <w:sz w:val="22"/>
          <w:szCs w:val="22"/>
        </w:rPr>
        <w:t xml:space="preserve"> </w:t>
      </w:r>
      <w:r w:rsidRPr="004D77F5">
        <w:rPr>
          <w:rFonts w:ascii="Calibri" w:hAnsi="Calibri" w:cs="Calibri"/>
          <w:color w:val="232426"/>
          <w:w w:val="105"/>
          <w:sz w:val="22"/>
          <w:szCs w:val="22"/>
        </w:rPr>
        <w:t>to</w:t>
      </w:r>
      <w:r w:rsidRPr="004D77F5">
        <w:rPr>
          <w:rFonts w:ascii="Calibri" w:hAnsi="Calibri" w:cs="Calibri"/>
          <w:color w:val="232426"/>
          <w:spacing w:val="-5"/>
          <w:w w:val="105"/>
          <w:sz w:val="22"/>
          <w:szCs w:val="22"/>
        </w:rPr>
        <w:t xml:space="preserve"> </w:t>
      </w:r>
      <w:r w:rsidRPr="004D77F5">
        <w:rPr>
          <w:rFonts w:ascii="Calibri" w:hAnsi="Calibri" w:cs="Calibri"/>
          <w:color w:val="232426"/>
          <w:w w:val="105"/>
          <w:sz w:val="22"/>
          <w:szCs w:val="22"/>
        </w:rPr>
        <w:t>completing more than 60% of the scheduled hours in the payment period are subject to the Return of Title IV Funds requirements of the U.S. Department of</w:t>
      </w:r>
      <w:r w:rsidRPr="004D77F5">
        <w:rPr>
          <w:rFonts w:ascii="Calibri" w:hAnsi="Calibri" w:cs="Calibri"/>
          <w:color w:val="232426"/>
          <w:spacing w:val="-31"/>
          <w:w w:val="105"/>
          <w:sz w:val="22"/>
          <w:szCs w:val="22"/>
        </w:rPr>
        <w:t xml:space="preserve"> </w:t>
      </w:r>
      <w:r w:rsidRPr="004D77F5">
        <w:rPr>
          <w:rFonts w:ascii="Calibri" w:hAnsi="Calibri" w:cs="Calibri"/>
          <w:color w:val="232426"/>
          <w:w w:val="105"/>
          <w:sz w:val="22"/>
          <w:szCs w:val="22"/>
        </w:rPr>
        <w:t>Education.</w:t>
      </w:r>
    </w:p>
    <w:p w14:paraId="7955A403" w14:textId="77777777" w:rsidR="004D77F5" w:rsidRPr="004D77F5" w:rsidRDefault="004D77F5" w:rsidP="004D77F5">
      <w:pPr>
        <w:pStyle w:val="BodyText"/>
        <w:spacing w:before="215" w:line="252" w:lineRule="auto"/>
        <w:ind w:left="246" w:right="118" w:hanging="4"/>
        <w:jc w:val="left"/>
        <w:rPr>
          <w:rFonts w:ascii="Calibri" w:hAnsi="Calibri" w:cs="Calibri"/>
          <w:sz w:val="22"/>
          <w:szCs w:val="22"/>
        </w:rPr>
      </w:pPr>
      <w:r w:rsidRPr="004D77F5">
        <w:rPr>
          <w:rFonts w:ascii="Calibri" w:hAnsi="Calibri" w:cs="Calibri"/>
          <w:color w:val="232426"/>
          <w:w w:val="105"/>
          <w:sz w:val="22"/>
          <w:szCs w:val="22"/>
        </w:rPr>
        <w:t>Please note</w:t>
      </w:r>
      <w:r w:rsidRPr="004D77F5">
        <w:rPr>
          <w:rFonts w:ascii="Calibri" w:hAnsi="Calibri" w:cs="Calibri"/>
          <w:color w:val="575959"/>
          <w:w w:val="105"/>
          <w:sz w:val="22"/>
          <w:szCs w:val="22"/>
        </w:rPr>
        <w:t xml:space="preserve">: </w:t>
      </w:r>
      <w:r w:rsidRPr="004D77F5">
        <w:rPr>
          <w:rFonts w:ascii="Calibri" w:hAnsi="Calibri" w:cs="Calibri"/>
          <w:color w:val="232426"/>
          <w:w w:val="105"/>
          <w:sz w:val="22"/>
          <w:szCs w:val="22"/>
        </w:rPr>
        <w:t>The Last Date of Attendance (LOA) will be used in the below calculation</w:t>
      </w:r>
      <w:r w:rsidRPr="004D77F5">
        <w:rPr>
          <w:rFonts w:ascii="Calibri" w:hAnsi="Calibri" w:cs="Calibri"/>
          <w:color w:val="414242"/>
          <w:w w:val="105"/>
          <w:sz w:val="22"/>
          <w:szCs w:val="22"/>
        </w:rPr>
        <w:t xml:space="preserve">. </w:t>
      </w:r>
      <w:r w:rsidRPr="004D77F5">
        <w:rPr>
          <w:rFonts w:ascii="Calibri" w:hAnsi="Calibri" w:cs="Calibri"/>
          <w:color w:val="232426"/>
          <w:w w:val="105"/>
          <w:sz w:val="22"/>
          <w:szCs w:val="22"/>
        </w:rPr>
        <w:t>The Date of School Determination (</w:t>
      </w:r>
      <w:proofErr w:type="spellStart"/>
      <w:r w:rsidRPr="004D77F5">
        <w:rPr>
          <w:rFonts w:ascii="Calibri" w:hAnsi="Calibri" w:cs="Calibri"/>
          <w:color w:val="232426"/>
          <w:w w:val="105"/>
          <w:sz w:val="22"/>
          <w:szCs w:val="22"/>
        </w:rPr>
        <w:t>DoSD</w:t>
      </w:r>
      <w:proofErr w:type="spellEnd"/>
      <w:r w:rsidRPr="004D77F5">
        <w:rPr>
          <w:rFonts w:ascii="Calibri" w:hAnsi="Calibri" w:cs="Calibri"/>
          <w:color w:val="232426"/>
          <w:w w:val="105"/>
          <w:sz w:val="22"/>
          <w:szCs w:val="22"/>
        </w:rPr>
        <w:t xml:space="preserve">) must be no later than 14 calendar days from the LOA. The school will then notify the student within 30 days of the </w:t>
      </w:r>
      <w:proofErr w:type="spellStart"/>
      <w:r w:rsidRPr="004D77F5">
        <w:rPr>
          <w:rFonts w:ascii="Calibri" w:hAnsi="Calibri" w:cs="Calibri"/>
          <w:color w:val="232426"/>
          <w:w w:val="105"/>
          <w:sz w:val="22"/>
          <w:szCs w:val="22"/>
        </w:rPr>
        <w:t>DoSD</w:t>
      </w:r>
      <w:proofErr w:type="spellEnd"/>
      <w:r w:rsidRPr="004D77F5">
        <w:rPr>
          <w:rFonts w:ascii="Calibri" w:hAnsi="Calibri" w:cs="Calibri"/>
          <w:color w:val="232426"/>
          <w:w w:val="105"/>
          <w:sz w:val="22"/>
          <w:szCs w:val="22"/>
        </w:rPr>
        <w:t xml:space="preserve"> and make any required refunds no later than 45 days from the </w:t>
      </w:r>
      <w:proofErr w:type="spellStart"/>
      <w:r w:rsidRPr="004D77F5">
        <w:rPr>
          <w:rFonts w:ascii="Calibri" w:hAnsi="Calibri" w:cs="Calibri"/>
          <w:color w:val="232426"/>
          <w:w w:val="105"/>
          <w:sz w:val="22"/>
          <w:szCs w:val="22"/>
        </w:rPr>
        <w:t>DoSD</w:t>
      </w:r>
      <w:proofErr w:type="spellEnd"/>
      <w:r w:rsidRPr="004D77F5">
        <w:rPr>
          <w:rFonts w:ascii="Calibri" w:hAnsi="Calibri" w:cs="Calibri"/>
          <w:color w:val="414242"/>
          <w:w w:val="105"/>
          <w:sz w:val="22"/>
          <w:szCs w:val="22"/>
        </w:rPr>
        <w:t xml:space="preserve">. </w:t>
      </w:r>
      <w:r w:rsidRPr="004D77F5">
        <w:rPr>
          <w:rFonts w:ascii="Calibri" w:hAnsi="Calibri" w:cs="Calibri"/>
          <w:color w:val="232426"/>
          <w:w w:val="105"/>
          <w:sz w:val="22"/>
          <w:szCs w:val="22"/>
        </w:rPr>
        <w:t xml:space="preserve">If a student does not return from an approved Leave of Absence (LOA) the </w:t>
      </w:r>
      <w:proofErr w:type="spellStart"/>
      <w:r w:rsidRPr="004D77F5">
        <w:rPr>
          <w:rFonts w:ascii="Calibri" w:hAnsi="Calibri" w:cs="Calibri"/>
          <w:color w:val="232426"/>
          <w:w w:val="105"/>
          <w:sz w:val="22"/>
          <w:szCs w:val="22"/>
        </w:rPr>
        <w:t>DoSD</w:t>
      </w:r>
      <w:proofErr w:type="spellEnd"/>
      <w:r w:rsidRPr="004D77F5">
        <w:rPr>
          <w:rFonts w:ascii="Calibri" w:hAnsi="Calibri" w:cs="Calibri"/>
          <w:color w:val="232426"/>
          <w:w w:val="105"/>
          <w:sz w:val="22"/>
          <w:szCs w:val="22"/>
        </w:rPr>
        <w:t xml:space="preserve"> will be the date the student was scheduled to return from the LOA.</w:t>
      </w:r>
    </w:p>
    <w:p w14:paraId="65820CAF" w14:textId="77777777" w:rsidR="004D77F5" w:rsidRPr="004D77F5" w:rsidRDefault="004D77F5" w:rsidP="004D77F5">
      <w:pPr>
        <w:pStyle w:val="BodyText"/>
        <w:spacing w:before="1"/>
        <w:jc w:val="left"/>
        <w:rPr>
          <w:rFonts w:ascii="Calibri" w:hAnsi="Calibri" w:cs="Calibri"/>
          <w:sz w:val="22"/>
          <w:szCs w:val="22"/>
        </w:rPr>
      </w:pPr>
    </w:p>
    <w:p w14:paraId="492D90AE" w14:textId="77777777" w:rsidR="004D77F5" w:rsidRPr="004D77F5" w:rsidRDefault="004D77F5" w:rsidP="004D77F5">
      <w:pPr>
        <w:rPr>
          <w:sz w:val="22"/>
        </w:rPr>
      </w:pPr>
      <w:r w:rsidRPr="004D77F5">
        <w:rPr>
          <w:w w:val="105"/>
          <w:sz w:val="22"/>
        </w:rPr>
        <w:t>The Return of Title IV Funds procedure is as follows</w:t>
      </w:r>
      <w:r w:rsidRPr="004D77F5">
        <w:rPr>
          <w:color w:val="414242"/>
          <w:w w:val="105"/>
          <w:sz w:val="22"/>
        </w:rPr>
        <w:t>:</w:t>
      </w:r>
    </w:p>
    <w:p w14:paraId="74144DC2" w14:textId="77777777" w:rsidR="004D77F5" w:rsidRPr="004D77F5" w:rsidRDefault="004D77F5" w:rsidP="004D77F5">
      <w:pPr>
        <w:rPr>
          <w:sz w:val="22"/>
        </w:rPr>
      </w:pPr>
    </w:p>
    <w:p w14:paraId="49F7F08E" w14:textId="77777777" w:rsidR="004D77F5" w:rsidRPr="004D77F5" w:rsidRDefault="004D77F5" w:rsidP="004D77F5">
      <w:pPr>
        <w:pStyle w:val="ListParagraph"/>
        <w:numPr>
          <w:ilvl w:val="0"/>
          <w:numId w:val="16"/>
        </w:numPr>
        <w:rPr>
          <w:sz w:val="22"/>
        </w:rPr>
      </w:pPr>
      <w:r w:rsidRPr="004D77F5">
        <w:rPr>
          <w:w w:val="105"/>
          <w:sz w:val="22"/>
        </w:rPr>
        <w:t>Determine the percentage of the payment period or pe</w:t>
      </w:r>
      <w:r w:rsidRPr="004D77F5">
        <w:rPr>
          <w:color w:val="414242"/>
          <w:w w:val="105"/>
          <w:sz w:val="22"/>
        </w:rPr>
        <w:t>ri</w:t>
      </w:r>
      <w:r w:rsidRPr="004D77F5">
        <w:rPr>
          <w:w w:val="105"/>
          <w:sz w:val="22"/>
        </w:rPr>
        <w:t>od of enrollment completed. To determine the percentage</w:t>
      </w:r>
      <w:r w:rsidRPr="004D77F5">
        <w:rPr>
          <w:color w:val="575959"/>
          <w:w w:val="105"/>
          <w:sz w:val="22"/>
        </w:rPr>
        <w:t xml:space="preserve">, </w:t>
      </w:r>
      <w:r w:rsidRPr="004D77F5">
        <w:rPr>
          <w:w w:val="105"/>
          <w:sz w:val="22"/>
        </w:rPr>
        <w:t>divide the clock hours</w:t>
      </w:r>
      <w:r w:rsidRPr="004D77F5">
        <w:rPr>
          <w:spacing w:val="-46"/>
          <w:w w:val="105"/>
          <w:sz w:val="22"/>
        </w:rPr>
        <w:t xml:space="preserve"> </w:t>
      </w:r>
      <w:r w:rsidRPr="004D77F5">
        <w:rPr>
          <w:w w:val="105"/>
          <w:sz w:val="22"/>
        </w:rPr>
        <w:t>scheduled to have been completed as of the withdrawal date in the payment period or period of enrollment by the total clock hours in the payment period or period of</w:t>
      </w:r>
      <w:r w:rsidRPr="004D77F5">
        <w:rPr>
          <w:spacing w:val="-5"/>
          <w:w w:val="105"/>
          <w:sz w:val="22"/>
        </w:rPr>
        <w:t xml:space="preserve"> </w:t>
      </w:r>
      <w:r w:rsidRPr="004D77F5">
        <w:rPr>
          <w:w w:val="105"/>
          <w:sz w:val="22"/>
        </w:rPr>
        <w:t>enrollment.</w:t>
      </w:r>
    </w:p>
    <w:p w14:paraId="47D452C6" w14:textId="77777777" w:rsidR="004D77F5" w:rsidRPr="004D77F5" w:rsidRDefault="004D77F5" w:rsidP="004D77F5">
      <w:pPr>
        <w:rPr>
          <w:sz w:val="22"/>
        </w:rPr>
      </w:pPr>
    </w:p>
    <w:p w14:paraId="377851F1" w14:textId="77777777" w:rsidR="004D77F5" w:rsidRPr="004D77F5" w:rsidRDefault="004D77F5" w:rsidP="004D77F5">
      <w:pPr>
        <w:pStyle w:val="ListParagraph"/>
        <w:numPr>
          <w:ilvl w:val="0"/>
          <w:numId w:val="18"/>
        </w:numPr>
        <w:rPr>
          <w:sz w:val="22"/>
        </w:rPr>
      </w:pPr>
      <w:r w:rsidRPr="004D77F5">
        <w:rPr>
          <w:sz w:val="22"/>
        </w:rPr>
        <w:t xml:space="preserve">If this percentage is greater than </w:t>
      </w:r>
      <w:r w:rsidRPr="004D77F5">
        <w:rPr>
          <w:spacing w:val="3"/>
          <w:sz w:val="22"/>
        </w:rPr>
        <w:t>60%</w:t>
      </w:r>
      <w:r w:rsidRPr="004D77F5">
        <w:rPr>
          <w:color w:val="575959"/>
          <w:spacing w:val="3"/>
          <w:sz w:val="22"/>
        </w:rPr>
        <w:t xml:space="preserve">, </w:t>
      </w:r>
      <w:r w:rsidRPr="004D77F5">
        <w:rPr>
          <w:sz w:val="22"/>
        </w:rPr>
        <w:t xml:space="preserve">100% is used </w:t>
      </w:r>
      <w:r w:rsidRPr="004D77F5">
        <w:rPr>
          <w:color w:val="414242"/>
          <w:sz w:val="22"/>
        </w:rPr>
        <w:t>i</w:t>
      </w:r>
      <w:r w:rsidRPr="004D77F5">
        <w:rPr>
          <w:sz w:val="22"/>
        </w:rPr>
        <w:t>n Step 3 below.</w:t>
      </w:r>
    </w:p>
    <w:p w14:paraId="1DEC667D" w14:textId="77777777" w:rsidR="004D77F5" w:rsidRPr="004D77F5" w:rsidRDefault="004D77F5" w:rsidP="004D77F5">
      <w:pPr>
        <w:pStyle w:val="ListParagraph"/>
        <w:numPr>
          <w:ilvl w:val="0"/>
          <w:numId w:val="18"/>
        </w:numPr>
        <w:rPr>
          <w:sz w:val="22"/>
        </w:rPr>
      </w:pPr>
      <w:r w:rsidRPr="004D77F5">
        <w:rPr>
          <w:w w:val="105"/>
          <w:sz w:val="22"/>
        </w:rPr>
        <w:t>If this percentage is less than or equal to 60% multiply the percentage of the Title IV aid earned times the total of the Title IV aid disbursed plus the Title IV aid that could have been disbursed for the payment period or period of enrollment as of the date the student</w:t>
      </w:r>
      <w:r w:rsidRPr="004D77F5">
        <w:rPr>
          <w:spacing w:val="5"/>
          <w:w w:val="105"/>
          <w:sz w:val="22"/>
        </w:rPr>
        <w:t xml:space="preserve"> </w:t>
      </w:r>
      <w:r w:rsidRPr="004D77F5">
        <w:rPr>
          <w:w w:val="105"/>
          <w:sz w:val="22"/>
        </w:rPr>
        <w:t>withdrew.</w:t>
      </w:r>
    </w:p>
    <w:p w14:paraId="11249E62" w14:textId="77777777" w:rsidR="004D77F5" w:rsidRPr="004D77F5" w:rsidRDefault="004D77F5" w:rsidP="004D77F5">
      <w:pPr>
        <w:rPr>
          <w:sz w:val="22"/>
        </w:rPr>
      </w:pPr>
    </w:p>
    <w:p w14:paraId="44DCC854" w14:textId="77777777" w:rsidR="004D77F5" w:rsidRPr="004D77F5" w:rsidRDefault="004D77F5" w:rsidP="004D77F5">
      <w:pPr>
        <w:pStyle w:val="ListParagraph"/>
        <w:numPr>
          <w:ilvl w:val="0"/>
          <w:numId w:val="16"/>
        </w:numPr>
        <w:rPr>
          <w:sz w:val="22"/>
        </w:rPr>
      </w:pPr>
      <w:r w:rsidRPr="004D77F5">
        <w:rPr>
          <w:w w:val="105"/>
          <w:sz w:val="22"/>
        </w:rPr>
        <w:t>Compare the amount earned to the amount disbursed. If less aid was disbursed than was earned</w:t>
      </w:r>
      <w:r w:rsidRPr="004D77F5">
        <w:rPr>
          <w:color w:val="575959"/>
          <w:w w:val="105"/>
          <w:sz w:val="22"/>
        </w:rPr>
        <w:t xml:space="preserve">, </w:t>
      </w:r>
      <w:r w:rsidRPr="004D77F5">
        <w:rPr>
          <w:w w:val="105"/>
          <w:sz w:val="22"/>
        </w:rPr>
        <w:t>the student may receive a post withdrawal disbursement for the difference. If more aid was disbursed than was earned</w:t>
      </w:r>
      <w:r w:rsidRPr="004D77F5">
        <w:rPr>
          <w:color w:val="575959"/>
          <w:w w:val="105"/>
          <w:sz w:val="22"/>
        </w:rPr>
        <w:t>,</w:t>
      </w:r>
      <w:r w:rsidRPr="004D77F5">
        <w:rPr>
          <w:w w:val="105"/>
          <w:sz w:val="22"/>
        </w:rPr>
        <w:t xml:space="preserve"> the d</w:t>
      </w:r>
      <w:r w:rsidRPr="004D77F5">
        <w:rPr>
          <w:color w:val="414242"/>
          <w:w w:val="105"/>
          <w:sz w:val="22"/>
        </w:rPr>
        <w:t>i</w:t>
      </w:r>
      <w:r w:rsidRPr="004D77F5">
        <w:rPr>
          <w:w w:val="105"/>
          <w:sz w:val="22"/>
        </w:rPr>
        <w:t>fference is refunded back to Title IV</w:t>
      </w:r>
      <w:r w:rsidRPr="004D77F5">
        <w:rPr>
          <w:spacing w:val="2"/>
          <w:w w:val="105"/>
          <w:sz w:val="22"/>
        </w:rPr>
        <w:t xml:space="preserve"> </w:t>
      </w:r>
      <w:r w:rsidRPr="004D77F5">
        <w:rPr>
          <w:w w:val="105"/>
          <w:sz w:val="22"/>
        </w:rPr>
        <w:t>programs</w:t>
      </w:r>
      <w:r w:rsidRPr="004D77F5">
        <w:rPr>
          <w:color w:val="414242"/>
          <w:w w:val="105"/>
          <w:sz w:val="22"/>
        </w:rPr>
        <w:t>.</w:t>
      </w:r>
    </w:p>
    <w:p w14:paraId="64FE173B" w14:textId="77777777" w:rsidR="004D77F5" w:rsidRPr="004D77F5" w:rsidRDefault="004D77F5" w:rsidP="004D77F5">
      <w:pPr>
        <w:rPr>
          <w:sz w:val="22"/>
        </w:rPr>
      </w:pPr>
    </w:p>
    <w:p w14:paraId="02CE0EAD" w14:textId="4722EF30" w:rsidR="004D77F5" w:rsidRDefault="004D77F5" w:rsidP="004D77F5">
      <w:pPr>
        <w:pStyle w:val="ListParagraph"/>
        <w:numPr>
          <w:ilvl w:val="0"/>
          <w:numId w:val="16"/>
        </w:numPr>
        <w:rPr>
          <w:sz w:val="22"/>
        </w:rPr>
      </w:pPr>
      <w:r w:rsidRPr="004D77F5">
        <w:rPr>
          <w:w w:val="105"/>
          <w:sz w:val="22"/>
        </w:rPr>
        <w:t xml:space="preserve">Allocate responsibility for returning unearned aid between the school and the student. Students who receive living expenses would be responsible for repayment of any unearned </w:t>
      </w:r>
      <w:r w:rsidRPr="004D77F5">
        <w:rPr>
          <w:spacing w:val="2"/>
          <w:w w:val="105"/>
          <w:sz w:val="22"/>
        </w:rPr>
        <w:t>aid</w:t>
      </w:r>
      <w:r w:rsidRPr="004D77F5">
        <w:rPr>
          <w:color w:val="414242"/>
          <w:spacing w:val="2"/>
          <w:w w:val="105"/>
          <w:sz w:val="22"/>
        </w:rPr>
        <w:t xml:space="preserve">. </w:t>
      </w:r>
      <w:r w:rsidRPr="004D77F5">
        <w:rPr>
          <w:w w:val="105"/>
          <w:sz w:val="22"/>
        </w:rPr>
        <w:t>If the student's share of the unearned funds that must be returned are attributed to a Title IV Loan program</w:t>
      </w:r>
      <w:r w:rsidRPr="004D77F5">
        <w:rPr>
          <w:color w:val="575959"/>
          <w:w w:val="105"/>
          <w:sz w:val="22"/>
        </w:rPr>
        <w:t xml:space="preserve">, </w:t>
      </w:r>
      <w:r w:rsidRPr="004D77F5">
        <w:rPr>
          <w:w w:val="105"/>
          <w:sz w:val="22"/>
        </w:rPr>
        <w:t xml:space="preserve">then repayment will still be based under the terms and conditions of the promissory </w:t>
      </w:r>
      <w:r w:rsidRPr="004D77F5">
        <w:rPr>
          <w:spacing w:val="-4"/>
          <w:w w:val="105"/>
          <w:sz w:val="22"/>
        </w:rPr>
        <w:t>note</w:t>
      </w:r>
      <w:r w:rsidRPr="004D77F5">
        <w:rPr>
          <w:color w:val="414242"/>
          <w:spacing w:val="-4"/>
          <w:w w:val="105"/>
          <w:sz w:val="22"/>
        </w:rPr>
        <w:t xml:space="preserve">. </w:t>
      </w:r>
      <w:r w:rsidRPr="004D77F5">
        <w:rPr>
          <w:w w:val="105"/>
          <w:sz w:val="22"/>
        </w:rPr>
        <w:t xml:space="preserve">If the student's share of the unearned funds that must be returned are attributed to a Title IV Grant </w:t>
      </w:r>
      <w:r w:rsidR="00944B09" w:rsidRPr="004D77F5">
        <w:rPr>
          <w:w w:val="105"/>
          <w:sz w:val="22"/>
        </w:rPr>
        <w:t>Program</w:t>
      </w:r>
      <w:r w:rsidR="00944B09" w:rsidRPr="004D77F5">
        <w:rPr>
          <w:spacing w:val="-46"/>
          <w:w w:val="105"/>
          <w:sz w:val="22"/>
        </w:rPr>
        <w:t>,</w:t>
      </w:r>
      <w:r w:rsidR="00944B09" w:rsidRPr="004D77F5">
        <w:rPr>
          <w:color w:val="575959"/>
          <w:spacing w:val="-13"/>
          <w:w w:val="105"/>
          <w:sz w:val="22"/>
        </w:rPr>
        <w:t xml:space="preserve"> </w:t>
      </w:r>
      <w:r w:rsidR="00944B09">
        <w:rPr>
          <w:color w:val="575959"/>
          <w:spacing w:val="-13"/>
          <w:w w:val="105"/>
          <w:sz w:val="22"/>
        </w:rPr>
        <w:t>the</w:t>
      </w:r>
      <w:r w:rsidRPr="004D77F5">
        <w:rPr>
          <w:spacing w:val="-4"/>
          <w:w w:val="105"/>
          <w:sz w:val="22"/>
        </w:rPr>
        <w:t xml:space="preserve"> </w:t>
      </w:r>
      <w:r w:rsidRPr="004D77F5">
        <w:rPr>
          <w:w w:val="105"/>
          <w:sz w:val="22"/>
        </w:rPr>
        <w:t>initial</w:t>
      </w:r>
      <w:r w:rsidRPr="004D77F5">
        <w:rPr>
          <w:spacing w:val="-5"/>
          <w:w w:val="105"/>
          <w:sz w:val="22"/>
        </w:rPr>
        <w:t xml:space="preserve"> </w:t>
      </w:r>
      <w:r w:rsidRPr="004D77F5">
        <w:rPr>
          <w:w w:val="105"/>
          <w:sz w:val="22"/>
        </w:rPr>
        <w:t>amount to</w:t>
      </w:r>
      <w:r w:rsidRPr="004D77F5">
        <w:rPr>
          <w:spacing w:val="-4"/>
          <w:w w:val="105"/>
          <w:sz w:val="22"/>
        </w:rPr>
        <w:t xml:space="preserve"> </w:t>
      </w:r>
      <w:r w:rsidRPr="004D77F5">
        <w:rPr>
          <w:w w:val="105"/>
          <w:sz w:val="22"/>
        </w:rPr>
        <w:t>return</w:t>
      </w:r>
      <w:r w:rsidRPr="004D77F5">
        <w:rPr>
          <w:spacing w:val="-4"/>
          <w:w w:val="105"/>
          <w:sz w:val="22"/>
        </w:rPr>
        <w:t xml:space="preserve"> </w:t>
      </w:r>
      <w:r w:rsidRPr="004D77F5">
        <w:rPr>
          <w:w w:val="105"/>
          <w:sz w:val="22"/>
        </w:rPr>
        <w:t>will</w:t>
      </w:r>
      <w:r w:rsidRPr="004D77F5">
        <w:rPr>
          <w:spacing w:val="-15"/>
          <w:w w:val="105"/>
          <w:sz w:val="22"/>
        </w:rPr>
        <w:t xml:space="preserve"> </w:t>
      </w:r>
      <w:r w:rsidRPr="004D77F5">
        <w:rPr>
          <w:w w:val="105"/>
          <w:sz w:val="22"/>
        </w:rPr>
        <w:t>be</w:t>
      </w:r>
      <w:r w:rsidRPr="004D77F5">
        <w:rPr>
          <w:spacing w:val="-11"/>
          <w:w w:val="105"/>
          <w:sz w:val="22"/>
        </w:rPr>
        <w:t xml:space="preserve"> </w:t>
      </w:r>
      <w:r w:rsidRPr="004D77F5">
        <w:rPr>
          <w:w w:val="105"/>
          <w:sz w:val="22"/>
        </w:rPr>
        <w:t>reduced by</w:t>
      </w:r>
      <w:r w:rsidRPr="004D77F5">
        <w:rPr>
          <w:spacing w:val="-3"/>
          <w:w w:val="105"/>
          <w:sz w:val="22"/>
        </w:rPr>
        <w:t xml:space="preserve"> </w:t>
      </w:r>
      <w:r w:rsidRPr="004D77F5">
        <w:rPr>
          <w:w w:val="105"/>
          <w:sz w:val="22"/>
        </w:rPr>
        <w:t>50%</w:t>
      </w:r>
      <w:r w:rsidRPr="004D77F5">
        <w:rPr>
          <w:color w:val="414242"/>
          <w:w w:val="105"/>
          <w:sz w:val="22"/>
        </w:rPr>
        <w:t>.</w:t>
      </w:r>
    </w:p>
    <w:p w14:paraId="3615A6F7" w14:textId="77777777" w:rsidR="004D77F5" w:rsidRPr="004D77F5" w:rsidRDefault="004D77F5" w:rsidP="004D77F5"/>
    <w:p w14:paraId="77B31A56" w14:textId="77777777" w:rsidR="00B23254" w:rsidRPr="001456BF" w:rsidRDefault="004D77F5" w:rsidP="004D77F5">
      <w:pPr>
        <w:pStyle w:val="ListParagraph"/>
        <w:numPr>
          <w:ilvl w:val="0"/>
          <w:numId w:val="16"/>
        </w:numPr>
        <w:tabs>
          <w:tab w:val="left" w:pos="3315"/>
        </w:tabs>
        <w:rPr>
          <w:color w:val="212324"/>
          <w:sz w:val="22"/>
        </w:rPr>
      </w:pPr>
      <w:r w:rsidRPr="004D77F5">
        <w:rPr>
          <w:color w:val="212324"/>
          <w:w w:val="105"/>
          <w:sz w:val="22"/>
        </w:rPr>
        <w:t xml:space="preserve">Distribute the unearned aid of the payment period back to the Title IV </w:t>
      </w:r>
      <w:r w:rsidRPr="004D77F5">
        <w:rPr>
          <w:color w:val="212324"/>
          <w:spacing w:val="-3"/>
          <w:w w:val="105"/>
          <w:sz w:val="22"/>
        </w:rPr>
        <w:t>Programs</w:t>
      </w:r>
      <w:r w:rsidRPr="004D77F5">
        <w:rPr>
          <w:color w:val="4B4B4D"/>
          <w:spacing w:val="-3"/>
          <w:w w:val="105"/>
          <w:sz w:val="22"/>
        </w:rPr>
        <w:t>.</w:t>
      </w:r>
    </w:p>
    <w:p w14:paraId="2D064676" w14:textId="77777777" w:rsidR="004D77F5" w:rsidRPr="00B23254" w:rsidRDefault="004D77F5" w:rsidP="00B23254">
      <w:pPr>
        <w:pStyle w:val="NoSpacing"/>
        <w:rPr>
          <w:rFonts w:asciiTheme="minorHAnsi" w:hAnsiTheme="minorHAnsi"/>
          <w:sz w:val="22"/>
          <w:u w:val="single"/>
        </w:rPr>
      </w:pPr>
      <w:r w:rsidRPr="00B23254">
        <w:rPr>
          <w:rFonts w:asciiTheme="minorHAnsi" w:hAnsiTheme="minorHAnsi"/>
          <w:w w:val="105"/>
          <w:sz w:val="22"/>
          <w:u w:val="single" w:color="212324"/>
        </w:rPr>
        <w:t>Refunds will be returned in the following order:</w:t>
      </w:r>
    </w:p>
    <w:p w14:paraId="64C9E206" w14:textId="77777777" w:rsidR="004D77F5" w:rsidRPr="004D77F5" w:rsidRDefault="004D77F5" w:rsidP="004D77F5">
      <w:pPr>
        <w:rPr>
          <w:b/>
          <w:sz w:val="22"/>
        </w:rPr>
      </w:pPr>
    </w:p>
    <w:p w14:paraId="2FF0F31F" w14:textId="77777777" w:rsidR="004D77F5" w:rsidRPr="004D77F5" w:rsidRDefault="004D77F5" w:rsidP="004D77F5">
      <w:pPr>
        <w:pStyle w:val="ListParagraph"/>
        <w:numPr>
          <w:ilvl w:val="0"/>
          <w:numId w:val="19"/>
        </w:numPr>
        <w:rPr>
          <w:sz w:val="22"/>
        </w:rPr>
      </w:pPr>
      <w:r w:rsidRPr="004D77F5">
        <w:rPr>
          <w:color w:val="212324"/>
          <w:w w:val="105"/>
          <w:sz w:val="22"/>
        </w:rPr>
        <w:t>Unsubsidized Federal Stafford Loans/William Ford Direct</w:t>
      </w:r>
      <w:r w:rsidRPr="004D77F5">
        <w:rPr>
          <w:color w:val="212324"/>
          <w:spacing w:val="22"/>
          <w:w w:val="105"/>
          <w:sz w:val="22"/>
        </w:rPr>
        <w:t xml:space="preserve"> </w:t>
      </w:r>
      <w:r w:rsidRPr="004D77F5">
        <w:rPr>
          <w:color w:val="212324"/>
          <w:w w:val="105"/>
          <w:sz w:val="22"/>
        </w:rPr>
        <w:t>Loans</w:t>
      </w:r>
    </w:p>
    <w:p w14:paraId="49ABB82A" w14:textId="77777777" w:rsidR="004D77F5" w:rsidRPr="004D77F5" w:rsidRDefault="004D77F5" w:rsidP="004D77F5">
      <w:pPr>
        <w:pStyle w:val="ListParagraph"/>
        <w:numPr>
          <w:ilvl w:val="0"/>
          <w:numId w:val="19"/>
        </w:numPr>
        <w:rPr>
          <w:sz w:val="22"/>
        </w:rPr>
      </w:pPr>
      <w:r w:rsidRPr="004D77F5">
        <w:rPr>
          <w:color w:val="212324"/>
          <w:w w:val="105"/>
          <w:sz w:val="22"/>
        </w:rPr>
        <w:t>Subsidized Federal Stafford Loans/William Ford Direct</w:t>
      </w:r>
      <w:r w:rsidRPr="004D77F5">
        <w:rPr>
          <w:color w:val="212324"/>
          <w:spacing w:val="28"/>
          <w:w w:val="105"/>
          <w:sz w:val="22"/>
        </w:rPr>
        <w:t xml:space="preserve"> </w:t>
      </w:r>
      <w:r w:rsidRPr="004D77F5">
        <w:rPr>
          <w:color w:val="212324"/>
          <w:w w:val="105"/>
          <w:sz w:val="22"/>
        </w:rPr>
        <w:t>Loans</w:t>
      </w:r>
    </w:p>
    <w:p w14:paraId="5BC4FD2C" w14:textId="77777777" w:rsidR="004D77F5" w:rsidRPr="004D77F5" w:rsidRDefault="004D77F5" w:rsidP="004D77F5">
      <w:pPr>
        <w:pStyle w:val="ListParagraph"/>
        <w:numPr>
          <w:ilvl w:val="0"/>
          <w:numId w:val="19"/>
        </w:numPr>
        <w:rPr>
          <w:sz w:val="22"/>
        </w:rPr>
      </w:pPr>
      <w:r w:rsidRPr="004D77F5">
        <w:rPr>
          <w:color w:val="212324"/>
          <w:w w:val="105"/>
          <w:sz w:val="22"/>
        </w:rPr>
        <w:t>Federal Perkins Loan</w:t>
      </w:r>
      <w:r w:rsidRPr="004D77F5">
        <w:rPr>
          <w:color w:val="212324"/>
          <w:spacing w:val="7"/>
          <w:w w:val="105"/>
          <w:sz w:val="22"/>
        </w:rPr>
        <w:t xml:space="preserve"> </w:t>
      </w:r>
      <w:r w:rsidRPr="004D77F5">
        <w:rPr>
          <w:color w:val="212324"/>
          <w:w w:val="105"/>
          <w:sz w:val="22"/>
        </w:rPr>
        <w:t>Program</w:t>
      </w:r>
    </w:p>
    <w:p w14:paraId="2F3159A0" w14:textId="77777777" w:rsidR="004D77F5" w:rsidRPr="004D77F5" w:rsidRDefault="004D77F5" w:rsidP="004D77F5">
      <w:pPr>
        <w:pStyle w:val="ListParagraph"/>
        <w:numPr>
          <w:ilvl w:val="0"/>
          <w:numId w:val="19"/>
        </w:numPr>
        <w:rPr>
          <w:sz w:val="22"/>
        </w:rPr>
      </w:pPr>
      <w:r w:rsidRPr="004D77F5">
        <w:rPr>
          <w:color w:val="212324"/>
          <w:w w:val="105"/>
          <w:sz w:val="22"/>
        </w:rPr>
        <w:t>Federal PLUS Loans/Direct PLUS</w:t>
      </w:r>
      <w:r w:rsidRPr="004D77F5">
        <w:rPr>
          <w:color w:val="212324"/>
          <w:spacing w:val="23"/>
          <w:w w:val="105"/>
          <w:sz w:val="22"/>
        </w:rPr>
        <w:t xml:space="preserve"> </w:t>
      </w:r>
      <w:r w:rsidRPr="004D77F5">
        <w:rPr>
          <w:color w:val="212324"/>
          <w:w w:val="105"/>
          <w:sz w:val="22"/>
        </w:rPr>
        <w:t>Loans</w:t>
      </w:r>
    </w:p>
    <w:p w14:paraId="13482465" w14:textId="77777777" w:rsidR="004D77F5" w:rsidRPr="004D77F5" w:rsidRDefault="004D77F5" w:rsidP="004D77F5">
      <w:pPr>
        <w:pStyle w:val="ListParagraph"/>
        <w:numPr>
          <w:ilvl w:val="0"/>
          <w:numId w:val="19"/>
        </w:numPr>
        <w:rPr>
          <w:sz w:val="22"/>
        </w:rPr>
      </w:pPr>
      <w:r w:rsidRPr="004D77F5">
        <w:rPr>
          <w:color w:val="212324"/>
          <w:w w:val="105"/>
          <w:sz w:val="22"/>
        </w:rPr>
        <w:lastRenderedPageBreak/>
        <w:t>Federal Pell Grant</w:t>
      </w:r>
      <w:r w:rsidRPr="004D77F5">
        <w:rPr>
          <w:color w:val="212324"/>
          <w:spacing w:val="-5"/>
          <w:w w:val="105"/>
          <w:sz w:val="22"/>
        </w:rPr>
        <w:t xml:space="preserve"> </w:t>
      </w:r>
      <w:r w:rsidRPr="004D77F5">
        <w:rPr>
          <w:color w:val="212324"/>
          <w:w w:val="105"/>
          <w:sz w:val="22"/>
        </w:rPr>
        <w:t>Program</w:t>
      </w:r>
    </w:p>
    <w:p w14:paraId="51A9054A" w14:textId="77777777" w:rsidR="004D77F5" w:rsidRPr="004D77F5" w:rsidRDefault="004D77F5" w:rsidP="004D77F5">
      <w:pPr>
        <w:pStyle w:val="ListParagraph"/>
        <w:numPr>
          <w:ilvl w:val="0"/>
          <w:numId w:val="19"/>
        </w:numPr>
        <w:rPr>
          <w:sz w:val="22"/>
        </w:rPr>
      </w:pPr>
      <w:r w:rsidRPr="004D77F5">
        <w:rPr>
          <w:color w:val="212324"/>
          <w:w w:val="105"/>
          <w:sz w:val="22"/>
        </w:rPr>
        <w:t>Federal SEOG</w:t>
      </w:r>
      <w:r w:rsidRPr="004D77F5">
        <w:rPr>
          <w:color w:val="212324"/>
          <w:spacing w:val="16"/>
          <w:w w:val="105"/>
          <w:sz w:val="22"/>
        </w:rPr>
        <w:t xml:space="preserve"> </w:t>
      </w:r>
      <w:r w:rsidRPr="004D77F5">
        <w:rPr>
          <w:color w:val="212324"/>
          <w:w w:val="105"/>
          <w:sz w:val="22"/>
        </w:rPr>
        <w:t>Program</w:t>
      </w:r>
    </w:p>
    <w:p w14:paraId="5C3CD67A" w14:textId="77777777" w:rsidR="004D77F5" w:rsidRPr="004D77F5" w:rsidRDefault="004D77F5" w:rsidP="004D77F5">
      <w:pPr>
        <w:pStyle w:val="ListParagraph"/>
        <w:numPr>
          <w:ilvl w:val="0"/>
          <w:numId w:val="19"/>
        </w:numPr>
        <w:rPr>
          <w:sz w:val="22"/>
        </w:rPr>
      </w:pPr>
      <w:r w:rsidRPr="004D77F5">
        <w:rPr>
          <w:color w:val="212324"/>
          <w:w w:val="105"/>
          <w:sz w:val="22"/>
        </w:rPr>
        <w:t>Other Title IV</w:t>
      </w:r>
      <w:r w:rsidRPr="004D77F5">
        <w:rPr>
          <w:color w:val="212324"/>
          <w:spacing w:val="12"/>
          <w:w w:val="105"/>
          <w:sz w:val="22"/>
        </w:rPr>
        <w:t xml:space="preserve"> </w:t>
      </w:r>
      <w:r w:rsidRPr="004D77F5">
        <w:rPr>
          <w:color w:val="212324"/>
          <w:w w:val="105"/>
          <w:sz w:val="22"/>
        </w:rPr>
        <w:t>Programs</w:t>
      </w:r>
    </w:p>
    <w:p w14:paraId="24FCE40F" w14:textId="77777777" w:rsidR="004D77F5" w:rsidRPr="004D77F5" w:rsidRDefault="004D77F5" w:rsidP="004D77F5">
      <w:pPr>
        <w:pStyle w:val="ListParagraph"/>
        <w:numPr>
          <w:ilvl w:val="0"/>
          <w:numId w:val="19"/>
        </w:numPr>
        <w:rPr>
          <w:sz w:val="22"/>
        </w:rPr>
      </w:pPr>
      <w:r w:rsidRPr="004D77F5">
        <w:rPr>
          <w:color w:val="212324"/>
          <w:w w:val="105"/>
          <w:sz w:val="22"/>
        </w:rPr>
        <w:t xml:space="preserve">Other </w:t>
      </w:r>
      <w:r w:rsidRPr="004D77F5">
        <w:rPr>
          <w:color w:val="212324"/>
          <w:spacing w:val="-3"/>
          <w:w w:val="105"/>
          <w:sz w:val="22"/>
        </w:rPr>
        <w:t>Federal</w:t>
      </w:r>
      <w:r w:rsidRPr="004D77F5">
        <w:rPr>
          <w:color w:val="4B4B4D"/>
          <w:spacing w:val="-3"/>
          <w:w w:val="105"/>
          <w:sz w:val="22"/>
        </w:rPr>
        <w:t xml:space="preserve">, </w:t>
      </w:r>
      <w:r w:rsidRPr="004D77F5">
        <w:rPr>
          <w:color w:val="212324"/>
          <w:w w:val="105"/>
          <w:sz w:val="22"/>
        </w:rPr>
        <w:t>State</w:t>
      </w:r>
      <w:r w:rsidRPr="004D77F5">
        <w:rPr>
          <w:color w:val="4B4B4D"/>
          <w:w w:val="105"/>
          <w:sz w:val="22"/>
        </w:rPr>
        <w:t xml:space="preserve">, </w:t>
      </w:r>
      <w:r w:rsidRPr="004D77F5">
        <w:rPr>
          <w:color w:val="212324"/>
          <w:w w:val="105"/>
          <w:sz w:val="22"/>
        </w:rPr>
        <w:t>private or institutional</w:t>
      </w:r>
      <w:r w:rsidRPr="004D77F5">
        <w:rPr>
          <w:color w:val="212324"/>
          <w:spacing w:val="8"/>
          <w:w w:val="105"/>
          <w:sz w:val="22"/>
        </w:rPr>
        <w:t xml:space="preserve"> </w:t>
      </w:r>
      <w:r w:rsidRPr="004D77F5">
        <w:rPr>
          <w:color w:val="212324"/>
          <w:w w:val="105"/>
          <w:sz w:val="22"/>
        </w:rPr>
        <w:t>assistance</w:t>
      </w:r>
    </w:p>
    <w:p w14:paraId="14C5CFD8" w14:textId="77777777" w:rsidR="004D77F5" w:rsidRPr="004D77F5" w:rsidRDefault="004D77F5" w:rsidP="004D77F5">
      <w:pPr>
        <w:pStyle w:val="ListParagraph"/>
        <w:numPr>
          <w:ilvl w:val="0"/>
          <w:numId w:val="19"/>
        </w:numPr>
        <w:rPr>
          <w:sz w:val="22"/>
        </w:rPr>
      </w:pPr>
      <w:r w:rsidRPr="004D77F5">
        <w:rPr>
          <w:color w:val="212324"/>
          <w:w w:val="105"/>
          <w:sz w:val="22"/>
        </w:rPr>
        <w:t>The</w:t>
      </w:r>
      <w:r w:rsidRPr="004D77F5">
        <w:rPr>
          <w:color w:val="212324"/>
          <w:spacing w:val="5"/>
          <w:w w:val="105"/>
          <w:sz w:val="22"/>
        </w:rPr>
        <w:t xml:space="preserve"> </w:t>
      </w:r>
      <w:proofErr w:type="gramStart"/>
      <w:r w:rsidRPr="004D77F5">
        <w:rPr>
          <w:color w:val="212324"/>
          <w:w w:val="105"/>
          <w:sz w:val="22"/>
        </w:rPr>
        <w:t>Student</w:t>
      </w:r>
      <w:proofErr w:type="gramEnd"/>
    </w:p>
    <w:p w14:paraId="03C35462" w14:textId="77777777" w:rsidR="004D77F5" w:rsidRPr="004D77F5" w:rsidRDefault="004D77F5" w:rsidP="004D77F5">
      <w:pPr>
        <w:pStyle w:val="BodyText"/>
        <w:spacing w:before="10"/>
        <w:jc w:val="left"/>
        <w:rPr>
          <w:rFonts w:ascii="Calibri" w:hAnsi="Calibri" w:cs="Calibri"/>
          <w:sz w:val="22"/>
          <w:szCs w:val="22"/>
        </w:rPr>
      </w:pPr>
    </w:p>
    <w:p w14:paraId="7788EEF1" w14:textId="77777777" w:rsidR="004D77F5" w:rsidRPr="004D77F5" w:rsidRDefault="004D77F5" w:rsidP="004D77F5">
      <w:pPr>
        <w:pStyle w:val="BodyText"/>
        <w:spacing w:before="1" w:line="247" w:lineRule="auto"/>
        <w:ind w:left="121" w:right="231"/>
        <w:jc w:val="left"/>
        <w:rPr>
          <w:rFonts w:ascii="Calibri" w:hAnsi="Calibri" w:cs="Calibri"/>
          <w:sz w:val="22"/>
          <w:szCs w:val="22"/>
        </w:rPr>
      </w:pPr>
      <w:r w:rsidRPr="004D77F5">
        <w:rPr>
          <w:rFonts w:ascii="Calibri" w:hAnsi="Calibri" w:cs="Calibri"/>
          <w:color w:val="212324"/>
          <w:w w:val="105"/>
          <w:sz w:val="22"/>
          <w:szCs w:val="22"/>
        </w:rPr>
        <w:t>Refunds less than $1.00 will not be made to Title IV Programs. By signing the enrollment</w:t>
      </w:r>
      <w:r w:rsidRPr="004D77F5">
        <w:rPr>
          <w:rFonts w:ascii="Calibri" w:hAnsi="Calibri" w:cs="Calibri"/>
          <w:color w:val="212324"/>
          <w:spacing w:val="1"/>
          <w:w w:val="105"/>
          <w:sz w:val="22"/>
          <w:szCs w:val="22"/>
        </w:rPr>
        <w:t xml:space="preserve"> </w:t>
      </w:r>
      <w:r w:rsidRPr="004D77F5">
        <w:rPr>
          <w:rFonts w:ascii="Calibri" w:hAnsi="Calibri" w:cs="Calibri"/>
          <w:color w:val="212324"/>
          <w:w w:val="105"/>
          <w:sz w:val="22"/>
          <w:szCs w:val="22"/>
        </w:rPr>
        <w:t>agreement</w:t>
      </w:r>
      <w:r w:rsidRPr="004D77F5">
        <w:rPr>
          <w:rFonts w:ascii="Calibri" w:hAnsi="Calibri" w:cs="Calibri"/>
          <w:color w:val="4B4B4D"/>
          <w:w w:val="105"/>
          <w:sz w:val="22"/>
          <w:szCs w:val="22"/>
        </w:rPr>
        <w:t>,</w:t>
      </w:r>
      <w:r w:rsidRPr="004D77F5">
        <w:rPr>
          <w:rFonts w:ascii="Calibri" w:hAnsi="Calibri" w:cs="Calibri"/>
          <w:color w:val="4B4B4D"/>
          <w:spacing w:val="-14"/>
          <w:w w:val="105"/>
          <w:sz w:val="22"/>
          <w:szCs w:val="22"/>
        </w:rPr>
        <w:t xml:space="preserve"> </w:t>
      </w:r>
      <w:r w:rsidRPr="004D77F5">
        <w:rPr>
          <w:rFonts w:ascii="Calibri" w:hAnsi="Calibri" w:cs="Calibri"/>
          <w:color w:val="212324"/>
          <w:w w:val="105"/>
          <w:sz w:val="22"/>
          <w:szCs w:val="22"/>
        </w:rPr>
        <w:t>the</w:t>
      </w:r>
      <w:r w:rsidRPr="004D77F5">
        <w:rPr>
          <w:rFonts w:ascii="Calibri" w:hAnsi="Calibri" w:cs="Calibri"/>
          <w:color w:val="212324"/>
          <w:spacing w:val="-9"/>
          <w:w w:val="105"/>
          <w:sz w:val="22"/>
          <w:szCs w:val="22"/>
        </w:rPr>
        <w:t xml:space="preserve"> </w:t>
      </w:r>
      <w:r w:rsidRPr="004D77F5">
        <w:rPr>
          <w:rFonts w:ascii="Calibri" w:hAnsi="Calibri" w:cs="Calibri"/>
          <w:color w:val="212324"/>
          <w:w w:val="105"/>
          <w:sz w:val="22"/>
          <w:szCs w:val="22"/>
        </w:rPr>
        <w:t>student authorizes</w:t>
      </w:r>
      <w:r w:rsidRPr="004D77F5">
        <w:rPr>
          <w:rFonts w:ascii="Calibri" w:hAnsi="Calibri" w:cs="Calibri"/>
          <w:color w:val="212324"/>
          <w:spacing w:val="-4"/>
          <w:w w:val="105"/>
          <w:sz w:val="22"/>
          <w:szCs w:val="22"/>
        </w:rPr>
        <w:t xml:space="preserve"> </w:t>
      </w:r>
      <w:r w:rsidRPr="004D77F5">
        <w:rPr>
          <w:rFonts w:ascii="Calibri" w:hAnsi="Calibri" w:cs="Calibri"/>
          <w:color w:val="212324"/>
          <w:w w:val="105"/>
          <w:sz w:val="22"/>
          <w:szCs w:val="22"/>
        </w:rPr>
        <w:t>the</w:t>
      </w:r>
      <w:r w:rsidRPr="004D77F5">
        <w:rPr>
          <w:rFonts w:ascii="Calibri" w:hAnsi="Calibri" w:cs="Calibri"/>
          <w:color w:val="212324"/>
          <w:spacing w:val="-11"/>
          <w:w w:val="105"/>
          <w:sz w:val="22"/>
          <w:szCs w:val="22"/>
        </w:rPr>
        <w:t xml:space="preserve"> </w:t>
      </w:r>
      <w:r w:rsidRPr="004D77F5">
        <w:rPr>
          <w:rFonts w:ascii="Calibri" w:hAnsi="Calibri" w:cs="Calibri"/>
          <w:color w:val="212324"/>
          <w:w w:val="105"/>
          <w:sz w:val="22"/>
          <w:szCs w:val="22"/>
        </w:rPr>
        <w:t>institution</w:t>
      </w:r>
      <w:r w:rsidRPr="004D77F5">
        <w:rPr>
          <w:rFonts w:ascii="Calibri" w:hAnsi="Calibri" w:cs="Calibri"/>
          <w:color w:val="212324"/>
          <w:spacing w:val="-1"/>
          <w:w w:val="105"/>
          <w:sz w:val="22"/>
          <w:szCs w:val="22"/>
        </w:rPr>
        <w:t xml:space="preserve"> </w:t>
      </w:r>
      <w:r w:rsidRPr="004D77F5">
        <w:rPr>
          <w:rFonts w:ascii="Calibri" w:hAnsi="Calibri" w:cs="Calibri"/>
          <w:color w:val="212324"/>
          <w:w w:val="105"/>
          <w:sz w:val="22"/>
          <w:szCs w:val="22"/>
        </w:rPr>
        <w:t>to</w:t>
      </w:r>
      <w:r w:rsidRPr="004D77F5">
        <w:rPr>
          <w:rFonts w:ascii="Calibri" w:hAnsi="Calibri" w:cs="Calibri"/>
          <w:color w:val="212324"/>
          <w:spacing w:val="-14"/>
          <w:w w:val="105"/>
          <w:sz w:val="22"/>
          <w:szCs w:val="22"/>
        </w:rPr>
        <w:t xml:space="preserve"> </w:t>
      </w:r>
      <w:r w:rsidRPr="004D77F5">
        <w:rPr>
          <w:rFonts w:ascii="Calibri" w:hAnsi="Calibri" w:cs="Calibri"/>
          <w:color w:val="212324"/>
          <w:w w:val="105"/>
          <w:sz w:val="22"/>
          <w:szCs w:val="22"/>
        </w:rPr>
        <w:t>retain</w:t>
      </w:r>
      <w:r w:rsidRPr="004D77F5">
        <w:rPr>
          <w:rFonts w:ascii="Calibri" w:hAnsi="Calibri" w:cs="Calibri"/>
          <w:color w:val="212324"/>
          <w:spacing w:val="-7"/>
          <w:w w:val="105"/>
          <w:sz w:val="22"/>
          <w:szCs w:val="22"/>
        </w:rPr>
        <w:t xml:space="preserve"> </w:t>
      </w:r>
      <w:r w:rsidRPr="004D77F5">
        <w:rPr>
          <w:rFonts w:ascii="Calibri" w:hAnsi="Calibri" w:cs="Calibri"/>
          <w:color w:val="212324"/>
          <w:w w:val="105"/>
          <w:sz w:val="22"/>
          <w:szCs w:val="22"/>
        </w:rPr>
        <w:t>any</w:t>
      </w:r>
      <w:r w:rsidRPr="004D77F5">
        <w:rPr>
          <w:rFonts w:ascii="Calibri" w:hAnsi="Calibri" w:cs="Calibri"/>
          <w:color w:val="212324"/>
          <w:spacing w:val="-5"/>
          <w:w w:val="105"/>
          <w:sz w:val="22"/>
          <w:szCs w:val="22"/>
        </w:rPr>
        <w:t xml:space="preserve"> </w:t>
      </w:r>
      <w:r w:rsidRPr="004D77F5">
        <w:rPr>
          <w:rFonts w:ascii="Calibri" w:hAnsi="Calibri" w:cs="Calibri"/>
          <w:color w:val="212324"/>
          <w:w w:val="105"/>
          <w:sz w:val="22"/>
          <w:szCs w:val="22"/>
        </w:rPr>
        <w:t>amount of the refund that would be allocated to the Title IV</w:t>
      </w:r>
      <w:r w:rsidRPr="004D77F5">
        <w:rPr>
          <w:rFonts w:ascii="Calibri" w:hAnsi="Calibri" w:cs="Calibri"/>
          <w:color w:val="4B4B4D"/>
          <w:w w:val="105"/>
          <w:sz w:val="22"/>
          <w:szCs w:val="22"/>
        </w:rPr>
        <w:t xml:space="preserve">, </w:t>
      </w:r>
      <w:r w:rsidRPr="004D77F5">
        <w:rPr>
          <w:rFonts w:ascii="Calibri" w:hAnsi="Calibri" w:cs="Calibri"/>
          <w:color w:val="212324"/>
          <w:w w:val="105"/>
          <w:sz w:val="22"/>
          <w:szCs w:val="22"/>
        </w:rPr>
        <w:t>HEA loan</w:t>
      </w:r>
      <w:r w:rsidRPr="004D77F5">
        <w:rPr>
          <w:rFonts w:ascii="Calibri" w:hAnsi="Calibri" w:cs="Calibri"/>
          <w:color w:val="212324"/>
          <w:spacing w:val="-34"/>
          <w:w w:val="105"/>
          <w:sz w:val="22"/>
          <w:szCs w:val="22"/>
        </w:rPr>
        <w:t xml:space="preserve"> </w:t>
      </w:r>
      <w:r w:rsidRPr="004D77F5">
        <w:rPr>
          <w:rFonts w:ascii="Calibri" w:hAnsi="Calibri" w:cs="Calibri"/>
          <w:color w:val="212324"/>
          <w:w w:val="105"/>
          <w:sz w:val="22"/>
          <w:szCs w:val="22"/>
        </w:rPr>
        <w:t>programs.</w:t>
      </w:r>
    </w:p>
    <w:p w14:paraId="5B438E5B" w14:textId="77777777" w:rsidR="004D77F5" w:rsidRPr="004D77F5" w:rsidRDefault="004D77F5" w:rsidP="004D77F5">
      <w:pPr>
        <w:pStyle w:val="BodyText"/>
        <w:spacing w:before="7"/>
        <w:jc w:val="left"/>
        <w:rPr>
          <w:rFonts w:ascii="Calibri" w:hAnsi="Calibri" w:cs="Calibri"/>
          <w:sz w:val="22"/>
          <w:szCs w:val="22"/>
        </w:rPr>
      </w:pPr>
    </w:p>
    <w:p w14:paraId="49B92E2C" w14:textId="77777777" w:rsidR="000C3716" w:rsidRPr="00B23254" w:rsidRDefault="004D77F5" w:rsidP="00B23254">
      <w:pPr>
        <w:rPr>
          <w:rFonts w:asciiTheme="minorHAnsi" w:hAnsiTheme="minorHAnsi" w:cstheme="minorHAnsi"/>
          <w:sz w:val="22"/>
          <w:szCs w:val="22"/>
        </w:rPr>
      </w:pPr>
      <w:r w:rsidRPr="004D77F5">
        <w:rPr>
          <w:rFonts w:asciiTheme="minorHAnsi" w:hAnsiTheme="minorHAnsi" w:cstheme="minorHAnsi"/>
          <w:w w:val="105"/>
          <w:sz w:val="22"/>
          <w:szCs w:val="22"/>
        </w:rPr>
        <w:t xml:space="preserve">Please be advised that this is only the Return to Title IV refund. Once the School determines the amount of Title IV aid that the </w:t>
      </w:r>
      <w:proofErr w:type="gramStart"/>
      <w:r w:rsidRPr="004D77F5">
        <w:rPr>
          <w:rFonts w:asciiTheme="minorHAnsi" w:hAnsiTheme="minorHAnsi" w:cstheme="minorHAnsi"/>
          <w:w w:val="105"/>
          <w:sz w:val="22"/>
          <w:szCs w:val="22"/>
        </w:rPr>
        <w:t>School</w:t>
      </w:r>
      <w:proofErr w:type="gramEnd"/>
      <w:r w:rsidRPr="004D77F5">
        <w:rPr>
          <w:rFonts w:asciiTheme="minorHAnsi" w:hAnsiTheme="minorHAnsi" w:cstheme="minorHAnsi"/>
          <w:w w:val="105"/>
          <w:sz w:val="22"/>
          <w:szCs w:val="22"/>
        </w:rPr>
        <w:t xml:space="preserve"> may retain</w:t>
      </w:r>
      <w:r w:rsidRPr="004D77F5">
        <w:rPr>
          <w:rFonts w:asciiTheme="minorHAnsi" w:hAnsiTheme="minorHAnsi" w:cstheme="minorHAnsi"/>
          <w:color w:val="4B4B4D"/>
          <w:w w:val="105"/>
          <w:sz w:val="22"/>
          <w:szCs w:val="22"/>
        </w:rPr>
        <w:t xml:space="preserve">, </w:t>
      </w:r>
      <w:r w:rsidRPr="004D77F5">
        <w:rPr>
          <w:rFonts w:asciiTheme="minorHAnsi" w:hAnsiTheme="minorHAnsi" w:cstheme="minorHAnsi"/>
          <w:w w:val="105"/>
          <w:sz w:val="22"/>
          <w:szCs w:val="22"/>
        </w:rPr>
        <w:t>the institution will then calculate the institutional/state/accrediting agency</w:t>
      </w:r>
      <w:r w:rsidRPr="004D77F5">
        <w:rPr>
          <w:rFonts w:asciiTheme="minorHAnsi" w:hAnsiTheme="minorHAnsi" w:cstheme="minorHAnsi"/>
          <w:color w:val="4B4B4D"/>
          <w:w w:val="105"/>
          <w:sz w:val="22"/>
          <w:szCs w:val="22"/>
        </w:rPr>
        <w:t>'</w:t>
      </w:r>
      <w:r w:rsidRPr="004D77F5">
        <w:rPr>
          <w:rFonts w:asciiTheme="minorHAnsi" w:hAnsiTheme="minorHAnsi" w:cstheme="minorHAnsi"/>
          <w:w w:val="105"/>
          <w:sz w:val="22"/>
          <w:szCs w:val="22"/>
        </w:rPr>
        <w:t>s refund policy.</w:t>
      </w:r>
    </w:p>
    <w:p w14:paraId="602D2426" w14:textId="77777777" w:rsidR="002C381D" w:rsidRPr="002B7751" w:rsidRDefault="002C381D" w:rsidP="000C3716">
      <w:pPr>
        <w:pStyle w:val="BodyText"/>
        <w:jc w:val="left"/>
        <w:rPr>
          <w:rFonts w:ascii="Calibri" w:hAnsi="Calibri" w:cs="Calibri"/>
          <w:sz w:val="24"/>
        </w:rPr>
      </w:pPr>
    </w:p>
    <w:p w14:paraId="1ABB2C42" w14:textId="77777777" w:rsidR="004A5F54" w:rsidRDefault="004A5F54" w:rsidP="009059AE">
      <w:pPr>
        <w:pStyle w:val="BodyText"/>
        <w:spacing w:line="276" w:lineRule="auto"/>
        <w:ind w:left="720"/>
        <w:jc w:val="center"/>
        <w:rPr>
          <w:rFonts w:ascii="Calibri" w:hAnsi="Calibri" w:cs="Calibri"/>
          <w:b/>
          <w:sz w:val="28"/>
          <w:u w:val="single"/>
        </w:rPr>
      </w:pPr>
      <w:bookmarkStart w:id="19" w:name="_Hlk512702632"/>
    </w:p>
    <w:p w14:paraId="3ED0C1A9" w14:textId="6AC82187" w:rsidR="000C3716" w:rsidRDefault="00304F2C" w:rsidP="009059AE">
      <w:pPr>
        <w:pStyle w:val="BodyText"/>
        <w:spacing w:line="276" w:lineRule="auto"/>
        <w:ind w:left="720"/>
        <w:jc w:val="center"/>
        <w:rPr>
          <w:rFonts w:ascii="Calibri" w:hAnsi="Calibri" w:cs="Calibri"/>
          <w:b/>
          <w:sz w:val="28"/>
          <w:u w:val="single"/>
        </w:rPr>
      </w:pPr>
      <w:r w:rsidRPr="002C381D">
        <w:rPr>
          <w:rFonts w:ascii="Calibri" w:hAnsi="Calibri" w:cs="Calibri"/>
          <w:b/>
          <w:sz w:val="28"/>
          <w:u w:val="single"/>
        </w:rPr>
        <w:t>Physical Demands of the Profession</w:t>
      </w:r>
    </w:p>
    <w:p w14:paraId="46866A7B" w14:textId="77777777" w:rsidR="007D5D4D" w:rsidRPr="002C381D" w:rsidRDefault="007D5D4D" w:rsidP="009059AE">
      <w:pPr>
        <w:pStyle w:val="BodyText"/>
        <w:spacing w:line="276" w:lineRule="auto"/>
        <w:ind w:left="720"/>
        <w:jc w:val="center"/>
        <w:rPr>
          <w:rFonts w:ascii="Calibri" w:hAnsi="Calibri" w:cs="Calibri"/>
          <w:b/>
          <w:sz w:val="28"/>
          <w:u w:val="single"/>
        </w:rPr>
      </w:pPr>
    </w:p>
    <w:p w14:paraId="69A253E6" w14:textId="07D81A9E" w:rsidR="001D09D9" w:rsidRPr="004D77F5" w:rsidRDefault="00304F2C" w:rsidP="004D77F5">
      <w:pPr>
        <w:pStyle w:val="BodyText"/>
        <w:numPr>
          <w:ilvl w:val="12"/>
          <w:numId w:val="0"/>
        </w:numPr>
        <w:jc w:val="left"/>
        <w:rPr>
          <w:rFonts w:ascii="Calibri" w:hAnsi="Calibri" w:cs="Calibri"/>
          <w:sz w:val="22"/>
          <w:szCs w:val="22"/>
        </w:rPr>
      </w:pPr>
      <w:r w:rsidRPr="002B7751">
        <w:rPr>
          <w:rFonts w:ascii="Calibri" w:hAnsi="Calibri" w:cs="Calibri"/>
          <w:sz w:val="22"/>
          <w:szCs w:val="22"/>
        </w:rPr>
        <w:t>Cosmetology/Barbering professions provide the opportunity to meet and work with people in all walks of life.  A pleasing personality is a must for a successful stylist.  Client relations and use of people skills are important when dealing with the public. In most cases professional stylists will find that several hours of their day are spent standing.  Therefore, a good pair of soft shoes is recommended.  To prevent injury by falling tools or exposure to chemical drips these shoes need also have closed toes.</w:t>
      </w:r>
      <w:r w:rsidR="00D61F0E" w:rsidRPr="002B7751">
        <w:rPr>
          <w:rFonts w:ascii="Calibri" w:hAnsi="Calibri" w:cs="Calibri"/>
          <w:sz w:val="22"/>
          <w:szCs w:val="22"/>
        </w:rPr>
        <w:t xml:space="preserve"> </w:t>
      </w:r>
      <w:r w:rsidRPr="002B7751">
        <w:rPr>
          <w:rFonts w:ascii="Calibri" w:hAnsi="Calibri" w:cs="Calibri"/>
          <w:sz w:val="22"/>
          <w:szCs w:val="22"/>
        </w:rPr>
        <w:t xml:space="preserve">Stylists will also spend time working in bent over positions or with arms upheld and extended.  Proper care in body and arm/wrist/hand positioning is important when working on clients.  Finger dexterity is also a requirement to properly manipulate shears, </w:t>
      </w:r>
      <w:r w:rsidR="00577B9F" w:rsidRPr="002B7751">
        <w:rPr>
          <w:rFonts w:ascii="Calibri" w:hAnsi="Calibri" w:cs="Calibri"/>
          <w:sz w:val="22"/>
          <w:szCs w:val="22"/>
        </w:rPr>
        <w:t>combs,</w:t>
      </w:r>
      <w:r w:rsidRPr="002B7751">
        <w:rPr>
          <w:rFonts w:ascii="Calibri" w:hAnsi="Calibri" w:cs="Calibri"/>
          <w:sz w:val="22"/>
          <w:szCs w:val="22"/>
        </w:rPr>
        <w:t xml:space="preserve"> and styling tools.</w:t>
      </w:r>
    </w:p>
    <w:p w14:paraId="137980CA" w14:textId="77777777" w:rsidR="002C381D" w:rsidRDefault="002C381D" w:rsidP="00B23254">
      <w:pPr>
        <w:pStyle w:val="BodyText"/>
        <w:numPr>
          <w:ilvl w:val="12"/>
          <w:numId w:val="0"/>
        </w:numPr>
        <w:spacing w:line="276" w:lineRule="auto"/>
        <w:rPr>
          <w:rFonts w:ascii="Calibri" w:hAnsi="Calibri" w:cs="Calibri"/>
          <w:b/>
          <w:sz w:val="28"/>
          <w:u w:val="single"/>
        </w:rPr>
      </w:pPr>
    </w:p>
    <w:p w14:paraId="4E606CAD" w14:textId="77777777" w:rsidR="007D5D4D" w:rsidRDefault="007D5D4D" w:rsidP="009059AE">
      <w:pPr>
        <w:pStyle w:val="BodyText"/>
        <w:numPr>
          <w:ilvl w:val="12"/>
          <w:numId w:val="0"/>
        </w:numPr>
        <w:spacing w:line="276" w:lineRule="auto"/>
        <w:jc w:val="center"/>
        <w:rPr>
          <w:rFonts w:ascii="Calibri" w:hAnsi="Calibri" w:cs="Calibri"/>
          <w:b/>
          <w:sz w:val="28"/>
          <w:u w:val="single"/>
        </w:rPr>
      </w:pPr>
    </w:p>
    <w:p w14:paraId="0711EB9D" w14:textId="77777777" w:rsidR="007D5D4D" w:rsidRDefault="007D5D4D" w:rsidP="009059AE">
      <w:pPr>
        <w:pStyle w:val="BodyText"/>
        <w:numPr>
          <w:ilvl w:val="12"/>
          <w:numId w:val="0"/>
        </w:numPr>
        <w:spacing w:line="276" w:lineRule="auto"/>
        <w:jc w:val="center"/>
        <w:rPr>
          <w:rFonts w:ascii="Calibri" w:hAnsi="Calibri" w:cs="Calibri"/>
          <w:b/>
          <w:sz w:val="28"/>
          <w:u w:val="single"/>
        </w:rPr>
      </w:pPr>
    </w:p>
    <w:p w14:paraId="7464C909" w14:textId="77777777" w:rsidR="007D5D4D" w:rsidRDefault="007D5D4D" w:rsidP="009059AE">
      <w:pPr>
        <w:pStyle w:val="BodyText"/>
        <w:numPr>
          <w:ilvl w:val="12"/>
          <w:numId w:val="0"/>
        </w:numPr>
        <w:spacing w:line="276" w:lineRule="auto"/>
        <w:jc w:val="center"/>
        <w:rPr>
          <w:rFonts w:ascii="Calibri" w:hAnsi="Calibri" w:cs="Calibri"/>
          <w:b/>
          <w:sz w:val="28"/>
          <w:u w:val="single"/>
        </w:rPr>
      </w:pPr>
    </w:p>
    <w:p w14:paraId="50F5B204" w14:textId="77777777" w:rsidR="007D5D4D" w:rsidRDefault="007D5D4D" w:rsidP="009059AE">
      <w:pPr>
        <w:pStyle w:val="BodyText"/>
        <w:numPr>
          <w:ilvl w:val="12"/>
          <w:numId w:val="0"/>
        </w:numPr>
        <w:spacing w:line="276" w:lineRule="auto"/>
        <w:jc w:val="center"/>
        <w:rPr>
          <w:rFonts w:ascii="Calibri" w:hAnsi="Calibri" w:cs="Calibri"/>
          <w:b/>
          <w:sz w:val="28"/>
          <w:u w:val="single"/>
        </w:rPr>
      </w:pPr>
    </w:p>
    <w:p w14:paraId="374E7DE1" w14:textId="59815062" w:rsidR="00304F2C" w:rsidRDefault="00304F2C" w:rsidP="009059AE">
      <w:pPr>
        <w:pStyle w:val="BodyText"/>
        <w:numPr>
          <w:ilvl w:val="12"/>
          <w:numId w:val="0"/>
        </w:numPr>
        <w:spacing w:line="276" w:lineRule="auto"/>
        <w:jc w:val="center"/>
        <w:rPr>
          <w:rFonts w:ascii="Calibri" w:hAnsi="Calibri" w:cs="Calibri"/>
          <w:b/>
          <w:sz w:val="28"/>
          <w:u w:val="single"/>
        </w:rPr>
      </w:pPr>
      <w:r w:rsidRPr="002C381D">
        <w:rPr>
          <w:rFonts w:ascii="Calibri" w:hAnsi="Calibri" w:cs="Calibri"/>
          <w:b/>
          <w:sz w:val="28"/>
          <w:u w:val="single"/>
        </w:rPr>
        <w:t>Safety Requirements</w:t>
      </w:r>
    </w:p>
    <w:p w14:paraId="7CDA05BC" w14:textId="77777777" w:rsidR="007D5D4D" w:rsidRPr="002C381D" w:rsidRDefault="007D5D4D" w:rsidP="009059AE">
      <w:pPr>
        <w:pStyle w:val="BodyText"/>
        <w:numPr>
          <w:ilvl w:val="12"/>
          <w:numId w:val="0"/>
        </w:numPr>
        <w:spacing w:line="276" w:lineRule="auto"/>
        <w:jc w:val="center"/>
        <w:rPr>
          <w:rFonts w:ascii="Calibri" w:hAnsi="Calibri" w:cs="Calibri"/>
          <w:b/>
          <w:sz w:val="28"/>
          <w:u w:val="single"/>
        </w:rPr>
      </w:pPr>
    </w:p>
    <w:p w14:paraId="593FF8ED" w14:textId="1EBCCAAF" w:rsidR="00B23254" w:rsidRDefault="00304F2C" w:rsidP="00334E78">
      <w:pPr>
        <w:pStyle w:val="BodyTextIndent2"/>
        <w:ind w:left="0" w:firstLine="0"/>
        <w:rPr>
          <w:rFonts w:asciiTheme="minorHAnsi" w:hAnsiTheme="minorHAnsi" w:cstheme="minorHAnsi"/>
          <w:sz w:val="22"/>
          <w:szCs w:val="22"/>
        </w:rPr>
      </w:pPr>
      <w:r w:rsidRPr="002B7751">
        <w:rPr>
          <w:rFonts w:cs="Calibri"/>
          <w:sz w:val="22"/>
          <w:szCs w:val="22"/>
        </w:rPr>
        <w:t xml:space="preserve">Safety is a great concern for all professions; however, there are some areas that cosmetologists </w:t>
      </w:r>
      <w:r w:rsidR="00577B9F" w:rsidRPr="002B7751">
        <w:rPr>
          <w:rFonts w:cs="Calibri"/>
          <w:sz w:val="22"/>
          <w:szCs w:val="22"/>
        </w:rPr>
        <w:t>should</w:t>
      </w:r>
      <w:r w:rsidRPr="002B7751">
        <w:rPr>
          <w:rFonts w:cs="Calibri"/>
          <w:sz w:val="22"/>
          <w:szCs w:val="22"/>
        </w:rPr>
        <w:t xml:space="preserve"> be concerned about.  Stylists must always make sure that pathways are free from obstacles, water and other hazards that would put students, </w:t>
      </w:r>
      <w:r w:rsidR="00577B9F" w:rsidRPr="002B7751">
        <w:rPr>
          <w:rFonts w:cs="Calibri"/>
          <w:sz w:val="22"/>
          <w:szCs w:val="22"/>
        </w:rPr>
        <w:t>clients,</w:t>
      </w:r>
      <w:r w:rsidRPr="002B7751">
        <w:rPr>
          <w:rFonts w:cs="Calibri"/>
          <w:sz w:val="22"/>
          <w:szCs w:val="22"/>
        </w:rPr>
        <w:t xml:space="preserve"> or employees at risk of injury or death.  Also, there are many tools that a student or stylist must be careful when using, such as shears, razors, curling irons, blow dryers and other electrical equipment that could cause injury to individuals.  There are also chemicals that stylists will encounter, such as permanent wave solutions, hair coloring chemicals, relaxers, </w:t>
      </w:r>
      <w:r w:rsidR="00577B9F" w:rsidRPr="002B7751">
        <w:rPr>
          <w:rFonts w:cs="Calibri"/>
          <w:sz w:val="22"/>
          <w:szCs w:val="22"/>
        </w:rPr>
        <w:t>chemicals,</w:t>
      </w:r>
      <w:r w:rsidRPr="002B7751">
        <w:rPr>
          <w:rFonts w:cs="Calibri"/>
          <w:sz w:val="22"/>
          <w:szCs w:val="22"/>
        </w:rPr>
        <w:t xml:space="preserve"> and nail products.  Rubber gloves are supplied for these chemicals.  Information about safety precautions is available through the OSHA manual and information posted on the wall.</w:t>
      </w:r>
      <w:r w:rsidR="00FE69CA" w:rsidRPr="00FE69CA">
        <w:rPr>
          <w:rFonts w:asciiTheme="minorHAnsi" w:hAnsiTheme="minorHAnsi" w:cstheme="minorHAnsi"/>
          <w:sz w:val="22"/>
          <w:szCs w:val="22"/>
        </w:rPr>
        <w:t xml:space="preserve"> </w:t>
      </w:r>
    </w:p>
    <w:p w14:paraId="063D9449" w14:textId="77777777" w:rsidR="00B23254" w:rsidRDefault="00B23254" w:rsidP="00334E78">
      <w:pPr>
        <w:pStyle w:val="BodyTextIndent2"/>
        <w:ind w:left="0" w:firstLine="0"/>
        <w:rPr>
          <w:rFonts w:asciiTheme="minorHAnsi" w:hAnsiTheme="minorHAnsi" w:cstheme="minorHAnsi"/>
          <w:b/>
          <w:bCs/>
          <w:sz w:val="28"/>
          <w:szCs w:val="28"/>
          <w:u w:val="single"/>
        </w:rPr>
      </w:pPr>
    </w:p>
    <w:p w14:paraId="036E757D" w14:textId="77777777" w:rsidR="00B23254" w:rsidRDefault="00B23254" w:rsidP="00B23254">
      <w:pPr>
        <w:pStyle w:val="BodyTextIndent2"/>
        <w:ind w:left="0" w:firstLine="0"/>
        <w:jc w:val="center"/>
        <w:rPr>
          <w:rFonts w:asciiTheme="minorHAnsi" w:hAnsiTheme="minorHAnsi" w:cstheme="minorHAnsi"/>
          <w:b/>
          <w:bCs/>
          <w:sz w:val="28"/>
          <w:szCs w:val="28"/>
          <w:u w:val="single"/>
        </w:rPr>
      </w:pPr>
    </w:p>
    <w:p w14:paraId="222B5745" w14:textId="77777777" w:rsidR="00E77920" w:rsidRDefault="00E77920" w:rsidP="00B23254">
      <w:pPr>
        <w:pStyle w:val="BodyTextIndent2"/>
        <w:ind w:left="0" w:firstLine="0"/>
        <w:jc w:val="center"/>
        <w:rPr>
          <w:rFonts w:asciiTheme="minorHAnsi" w:hAnsiTheme="minorHAnsi" w:cstheme="minorHAnsi"/>
          <w:b/>
          <w:bCs/>
          <w:sz w:val="28"/>
          <w:szCs w:val="28"/>
          <w:u w:val="single"/>
        </w:rPr>
      </w:pPr>
    </w:p>
    <w:p w14:paraId="1C04C2BD" w14:textId="77777777" w:rsidR="00E77920" w:rsidRDefault="00E77920" w:rsidP="00B23254">
      <w:pPr>
        <w:pStyle w:val="BodyTextIndent2"/>
        <w:ind w:left="0" w:firstLine="0"/>
        <w:jc w:val="center"/>
        <w:rPr>
          <w:rFonts w:asciiTheme="minorHAnsi" w:hAnsiTheme="minorHAnsi" w:cstheme="minorHAnsi"/>
          <w:b/>
          <w:bCs/>
          <w:sz w:val="28"/>
          <w:szCs w:val="28"/>
          <w:u w:val="single"/>
        </w:rPr>
      </w:pPr>
    </w:p>
    <w:p w14:paraId="50EA8F5A" w14:textId="77777777" w:rsidR="00E77920" w:rsidRDefault="00E77920" w:rsidP="00B23254">
      <w:pPr>
        <w:pStyle w:val="BodyTextIndent2"/>
        <w:ind w:left="0" w:firstLine="0"/>
        <w:jc w:val="center"/>
        <w:rPr>
          <w:rFonts w:asciiTheme="minorHAnsi" w:hAnsiTheme="minorHAnsi" w:cstheme="minorHAnsi"/>
          <w:b/>
          <w:bCs/>
          <w:sz w:val="28"/>
          <w:szCs w:val="28"/>
          <w:u w:val="single"/>
        </w:rPr>
      </w:pPr>
    </w:p>
    <w:p w14:paraId="2569E015" w14:textId="518A4EA1" w:rsidR="00FE69CA" w:rsidRDefault="00FE69CA" w:rsidP="00B23254">
      <w:pPr>
        <w:pStyle w:val="BodyTextIndent2"/>
        <w:ind w:left="0" w:firstLine="0"/>
        <w:jc w:val="center"/>
        <w:rPr>
          <w:rFonts w:asciiTheme="minorHAnsi" w:hAnsiTheme="minorHAnsi" w:cstheme="minorHAnsi"/>
          <w:b/>
          <w:bCs/>
          <w:sz w:val="28"/>
          <w:szCs w:val="28"/>
          <w:u w:val="single"/>
        </w:rPr>
      </w:pPr>
      <w:r w:rsidRPr="002C381D">
        <w:rPr>
          <w:rFonts w:asciiTheme="minorHAnsi" w:hAnsiTheme="minorHAnsi" w:cstheme="minorHAnsi"/>
          <w:b/>
          <w:bCs/>
          <w:sz w:val="28"/>
          <w:szCs w:val="28"/>
          <w:u w:val="single"/>
        </w:rPr>
        <w:t>Campus Security Statistics</w:t>
      </w:r>
    </w:p>
    <w:p w14:paraId="629989B0" w14:textId="77777777" w:rsidR="007D5D4D" w:rsidRPr="00B23254" w:rsidRDefault="007D5D4D" w:rsidP="00B23254">
      <w:pPr>
        <w:pStyle w:val="BodyTextIndent2"/>
        <w:ind w:left="0" w:firstLine="0"/>
        <w:jc w:val="center"/>
        <w:rPr>
          <w:rFonts w:asciiTheme="minorHAnsi" w:hAnsiTheme="minorHAnsi" w:cstheme="minorHAnsi"/>
          <w:sz w:val="22"/>
          <w:szCs w:val="22"/>
        </w:rPr>
      </w:pPr>
    </w:p>
    <w:p w14:paraId="69C63D4C" w14:textId="1E78ABB1" w:rsidR="00FE69CA" w:rsidRPr="00E61069" w:rsidRDefault="00FE69CA" w:rsidP="00FE69CA">
      <w:pPr>
        <w:pStyle w:val="BodyText2"/>
        <w:rPr>
          <w:rFonts w:asciiTheme="minorHAnsi" w:hAnsiTheme="minorHAnsi" w:cstheme="minorHAnsi"/>
          <w:sz w:val="22"/>
          <w:szCs w:val="28"/>
        </w:rPr>
      </w:pPr>
      <w:r w:rsidRPr="00E61069">
        <w:rPr>
          <w:rFonts w:asciiTheme="minorHAnsi" w:hAnsiTheme="minorHAnsi" w:cstheme="minorHAnsi"/>
          <w:sz w:val="22"/>
          <w:szCs w:val="28"/>
        </w:rPr>
        <w:t xml:space="preserve">According to the Campus Security Act, postsecondary institutions are required to report statistics concerning the occurrence of certain criminal offenses that manifest evidence of prejudice based on race, religion, sexual orientation, or ethnicity as prescribed by the Hate Crimes Statistics Act.  Crimes specified in the regulations are murder, forcible </w:t>
      </w:r>
      <w:r w:rsidR="00577B9F" w:rsidRPr="00E61069">
        <w:rPr>
          <w:rFonts w:asciiTheme="minorHAnsi" w:hAnsiTheme="minorHAnsi" w:cstheme="minorHAnsi"/>
          <w:sz w:val="22"/>
          <w:szCs w:val="28"/>
        </w:rPr>
        <w:t>rape,</w:t>
      </w:r>
      <w:r w:rsidRPr="00E61069">
        <w:rPr>
          <w:rFonts w:asciiTheme="minorHAnsi" w:hAnsiTheme="minorHAnsi" w:cstheme="minorHAnsi"/>
          <w:sz w:val="22"/>
          <w:szCs w:val="28"/>
        </w:rPr>
        <w:t xml:space="preserve"> and aggravated assault.</w:t>
      </w:r>
    </w:p>
    <w:p w14:paraId="752A8B3C" w14:textId="77777777" w:rsidR="00FE69CA" w:rsidRPr="00E61069" w:rsidRDefault="00FE69CA" w:rsidP="00FE69CA">
      <w:pPr>
        <w:pStyle w:val="BodyText2"/>
        <w:rPr>
          <w:rFonts w:asciiTheme="minorHAnsi" w:hAnsiTheme="minorHAnsi" w:cstheme="minorHAnsi"/>
          <w:b/>
          <w:bCs/>
          <w:sz w:val="22"/>
          <w:szCs w:val="28"/>
        </w:rPr>
      </w:pPr>
    </w:p>
    <w:p w14:paraId="7C2C7BF2" w14:textId="2A0687C8"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b/>
          <w:sz w:val="22"/>
          <w:szCs w:val="28"/>
        </w:rPr>
        <w:t>Criminal Offenses:</w:t>
      </w:r>
      <w:r w:rsidRPr="00E61069">
        <w:rPr>
          <w:rFonts w:asciiTheme="minorHAnsi" w:hAnsiTheme="minorHAnsi" w:cstheme="minorHAnsi"/>
          <w:sz w:val="22"/>
          <w:szCs w:val="28"/>
        </w:rPr>
        <w:t xml:space="preserve">      </w:t>
      </w:r>
      <w:r w:rsidRPr="00E61069">
        <w:rPr>
          <w:rFonts w:asciiTheme="minorHAnsi" w:hAnsiTheme="minorHAnsi" w:cstheme="minorHAnsi"/>
          <w:sz w:val="22"/>
          <w:szCs w:val="28"/>
        </w:rPr>
        <w:tab/>
        <w:t xml:space="preserve">     </w:t>
      </w:r>
      <w:r w:rsidRPr="00E61069">
        <w:rPr>
          <w:rFonts w:asciiTheme="minorHAnsi" w:hAnsiTheme="minorHAnsi" w:cstheme="minorHAnsi"/>
          <w:b/>
          <w:bCs/>
          <w:sz w:val="22"/>
          <w:szCs w:val="28"/>
          <w:u w:val="single"/>
        </w:rPr>
        <w:t>20</w:t>
      </w:r>
      <w:r w:rsidR="00E77920">
        <w:rPr>
          <w:rFonts w:asciiTheme="minorHAnsi" w:hAnsiTheme="minorHAnsi" w:cstheme="minorHAnsi"/>
          <w:b/>
          <w:bCs/>
          <w:sz w:val="22"/>
          <w:szCs w:val="28"/>
          <w:u w:val="single"/>
        </w:rPr>
        <w:t>2</w:t>
      </w:r>
      <w:r w:rsidR="001B3073">
        <w:rPr>
          <w:rFonts w:asciiTheme="minorHAnsi" w:hAnsiTheme="minorHAnsi" w:cstheme="minorHAnsi"/>
          <w:b/>
          <w:bCs/>
          <w:sz w:val="22"/>
          <w:szCs w:val="28"/>
          <w:u w:val="single"/>
        </w:rPr>
        <w:t>1</w:t>
      </w:r>
      <w:r w:rsidRPr="00E61069">
        <w:rPr>
          <w:rFonts w:asciiTheme="minorHAnsi" w:hAnsiTheme="minorHAnsi" w:cstheme="minorHAnsi"/>
          <w:b/>
          <w:bCs/>
          <w:sz w:val="22"/>
          <w:szCs w:val="28"/>
          <w:u w:val="single"/>
        </w:rPr>
        <w:t>-20</w:t>
      </w:r>
      <w:r w:rsidR="008F3D82">
        <w:rPr>
          <w:rFonts w:asciiTheme="minorHAnsi" w:hAnsiTheme="minorHAnsi" w:cstheme="minorHAnsi"/>
          <w:b/>
          <w:bCs/>
          <w:sz w:val="22"/>
          <w:szCs w:val="28"/>
          <w:u w:val="single"/>
        </w:rPr>
        <w:t>2</w:t>
      </w:r>
      <w:r w:rsidR="001B3073">
        <w:rPr>
          <w:rFonts w:asciiTheme="minorHAnsi" w:hAnsiTheme="minorHAnsi" w:cstheme="minorHAnsi"/>
          <w:b/>
          <w:bCs/>
          <w:sz w:val="22"/>
          <w:szCs w:val="28"/>
          <w:u w:val="single"/>
        </w:rPr>
        <w:t>2</w:t>
      </w:r>
      <w:r w:rsidRPr="00E61069">
        <w:rPr>
          <w:rFonts w:asciiTheme="minorHAnsi" w:hAnsiTheme="minorHAnsi" w:cstheme="minorHAnsi"/>
          <w:b/>
          <w:bCs/>
          <w:sz w:val="22"/>
          <w:szCs w:val="28"/>
        </w:rPr>
        <w:t xml:space="preserve">                         </w:t>
      </w:r>
      <w:r w:rsidRPr="00E61069">
        <w:rPr>
          <w:rFonts w:asciiTheme="minorHAnsi" w:hAnsiTheme="minorHAnsi" w:cstheme="minorHAnsi"/>
          <w:b/>
          <w:bCs/>
          <w:sz w:val="22"/>
          <w:szCs w:val="28"/>
          <w:u w:val="single"/>
        </w:rPr>
        <w:t>20</w:t>
      </w:r>
      <w:r w:rsidR="00E77920">
        <w:rPr>
          <w:rFonts w:asciiTheme="minorHAnsi" w:hAnsiTheme="minorHAnsi" w:cstheme="minorHAnsi"/>
          <w:b/>
          <w:bCs/>
          <w:sz w:val="22"/>
          <w:szCs w:val="28"/>
          <w:u w:val="single"/>
        </w:rPr>
        <w:t>2</w:t>
      </w:r>
      <w:r w:rsidR="001B3073">
        <w:rPr>
          <w:rFonts w:asciiTheme="minorHAnsi" w:hAnsiTheme="minorHAnsi" w:cstheme="minorHAnsi"/>
          <w:b/>
          <w:bCs/>
          <w:sz w:val="22"/>
          <w:szCs w:val="28"/>
          <w:u w:val="single"/>
        </w:rPr>
        <w:t>2</w:t>
      </w:r>
      <w:r w:rsidRPr="00E61069">
        <w:rPr>
          <w:rFonts w:asciiTheme="minorHAnsi" w:hAnsiTheme="minorHAnsi" w:cstheme="minorHAnsi"/>
          <w:b/>
          <w:bCs/>
          <w:sz w:val="22"/>
          <w:szCs w:val="28"/>
          <w:u w:val="single"/>
        </w:rPr>
        <w:t>-20</w:t>
      </w:r>
      <w:r w:rsidR="008F3D82">
        <w:rPr>
          <w:rFonts w:asciiTheme="minorHAnsi" w:hAnsiTheme="minorHAnsi" w:cstheme="minorHAnsi"/>
          <w:b/>
          <w:bCs/>
          <w:sz w:val="22"/>
          <w:szCs w:val="28"/>
          <w:u w:val="single"/>
        </w:rPr>
        <w:t>2</w:t>
      </w:r>
      <w:r w:rsidR="001B3073">
        <w:rPr>
          <w:rFonts w:asciiTheme="minorHAnsi" w:hAnsiTheme="minorHAnsi" w:cstheme="minorHAnsi"/>
          <w:b/>
          <w:bCs/>
          <w:sz w:val="22"/>
          <w:szCs w:val="28"/>
          <w:u w:val="single"/>
        </w:rPr>
        <w:t>3</w:t>
      </w:r>
    </w:p>
    <w:p w14:paraId="519BFC8E"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Murder</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t>0</w:t>
      </w:r>
      <w:r w:rsidRPr="00E61069">
        <w:rPr>
          <w:rFonts w:asciiTheme="minorHAnsi" w:hAnsiTheme="minorHAnsi" w:cstheme="minorHAnsi"/>
          <w:sz w:val="22"/>
          <w:szCs w:val="28"/>
        </w:rPr>
        <w:tab/>
        <w:t xml:space="preserve">             </w:t>
      </w:r>
      <w:r w:rsidRPr="00E61069">
        <w:rPr>
          <w:rFonts w:asciiTheme="minorHAnsi" w:hAnsiTheme="minorHAnsi" w:cstheme="minorHAnsi"/>
          <w:sz w:val="22"/>
          <w:szCs w:val="28"/>
        </w:rPr>
        <w:tab/>
        <w:t xml:space="preserve">       </w:t>
      </w:r>
      <w:r w:rsidRPr="00E61069">
        <w:rPr>
          <w:rFonts w:asciiTheme="minorHAnsi" w:hAnsiTheme="minorHAnsi" w:cstheme="minorHAnsi"/>
          <w:sz w:val="22"/>
          <w:szCs w:val="28"/>
        </w:rPr>
        <w:tab/>
        <w:t>0</w:t>
      </w:r>
    </w:p>
    <w:p w14:paraId="6834C759"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Forcible Rape</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t>0</w:t>
      </w:r>
      <w:r>
        <w:rPr>
          <w:rFonts w:asciiTheme="minorHAnsi" w:hAnsiTheme="minorHAnsi" w:cstheme="minorHAnsi"/>
          <w:sz w:val="22"/>
          <w:szCs w:val="28"/>
        </w:rPr>
        <w:tab/>
      </w:r>
      <w:r>
        <w:rPr>
          <w:rFonts w:asciiTheme="minorHAnsi" w:hAnsiTheme="minorHAnsi" w:cstheme="minorHAnsi"/>
          <w:sz w:val="22"/>
          <w:szCs w:val="28"/>
        </w:rPr>
        <w:tab/>
      </w:r>
      <w:r w:rsidRPr="00E61069">
        <w:rPr>
          <w:rFonts w:asciiTheme="minorHAnsi" w:hAnsiTheme="minorHAnsi" w:cstheme="minorHAnsi"/>
          <w:sz w:val="22"/>
          <w:szCs w:val="28"/>
        </w:rPr>
        <w:tab/>
        <w:t>0</w:t>
      </w:r>
    </w:p>
    <w:p w14:paraId="4BD09386"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Aggravated Assaults</w:t>
      </w:r>
      <w:r w:rsidRPr="00E61069">
        <w:rPr>
          <w:rFonts w:asciiTheme="minorHAnsi" w:hAnsiTheme="minorHAnsi" w:cstheme="minorHAnsi"/>
          <w:sz w:val="22"/>
          <w:szCs w:val="28"/>
        </w:rPr>
        <w:tab/>
      </w:r>
      <w:r w:rsidRPr="00E61069">
        <w:rPr>
          <w:rFonts w:asciiTheme="minorHAnsi" w:hAnsiTheme="minorHAnsi" w:cstheme="minorHAnsi"/>
          <w:sz w:val="22"/>
          <w:szCs w:val="28"/>
        </w:rPr>
        <w:tab/>
        <w:t>0</w:t>
      </w:r>
      <w:r w:rsidRPr="00E61069">
        <w:rPr>
          <w:rFonts w:asciiTheme="minorHAnsi" w:hAnsiTheme="minorHAnsi" w:cstheme="minorHAnsi"/>
          <w:sz w:val="22"/>
          <w:szCs w:val="28"/>
        </w:rPr>
        <w:tab/>
      </w:r>
      <w:r w:rsidRPr="00E61069">
        <w:rPr>
          <w:rFonts w:asciiTheme="minorHAnsi" w:hAnsiTheme="minorHAnsi" w:cstheme="minorHAnsi"/>
          <w:sz w:val="22"/>
          <w:szCs w:val="28"/>
        </w:rPr>
        <w:tab/>
        <w:t xml:space="preserve">       </w:t>
      </w:r>
      <w:r w:rsidRPr="00E61069">
        <w:rPr>
          <w:rFonts w:asciiTheme="minorHAnsi" w:hAnsiTheme="minorHAnsi" w:cstheme="minorHAnsi"/>
          <w:sz w:val="22"/>
          <w:szCs w:val="28"/>
        </w:rPr>
        <w:tab/>
        <w:t>0</w:t>
      </w:r>
    </w:p>
    <w:p w14:paraId="1BB84EA1"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Hate Crime</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t xml:space="preserve">0                                       </w:t>
      </w:r>
      <w:r w:rsidRPr="00E61069">
        <w:rPr>
          <w:rFonts w:asciiTheme="minorHAnsi" w:hAnsiTheme="minorHAnsi" w:cstheme="minorHAnsi"/>
          <w:sz w:val="22"/>
          <w:szCs w:val="28"/>
        </w:rPr>
        <w:tab/>
        <w:t xml:space="preserve">0 </w:t>
      </w:r>
    </w:p>
    <w:p w14:paraId="08AD2CE4"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Arrest on Campus</w:t>
      </w:r>
      <w:r w:rsidRPr="00E61069">
        <w:rPr>
          <w:rFonts w:asciiTheme="minorHAnsi" w:hAnsiTheme="minorHAnsi" w:cstheme="minorHAnsi"/>
          <w:sz w:val="22"/>
          <w:szCs w:val="28"/>
        </w:rPr>
        <w:tab/>
      </w:r>
      <w:r w:rsidRPr="00E61069">
        <w:rPr>
          <w:rFonts w:asciiTheme="minorHAnsi" w:hAnsiTheme="minorHAnsi" w:cstheme="minorHAnsi"/>
          <w:sz w:val="22"/>
          <w:szCs w:val="28"/>
        </w:rPr>
        <w:tab/>
        <w:t>0</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t>0</w:t>
      </w:r>
    </w:p>
    <w:p w14:paraId="769FD55B"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Arrest-Public Property</w:t>
      </w:r>
      <w:r w:rsidRPr="00E61069">
        <w:rPr>
          <w:rFonts w:asciiTheme="minorHAnsi" w:hAnsiTheme="minorHAnsi" w:cstheme="minorHAnsi"/>
          <w:sz w:val="22"/>
          <w:szCs w:val="28"/>
        </w:rPr>
        <w:tab/>
      </w:r>
      <w:r w:rsidRPr="00E61069">
        <w:rPr>
          <w:rFonts w:asciiTheme="minorHAnsi" w:hAnsiTheme="minorHAnsi" w:cstheme="minorHAnsi"/>
          <w:sz w:val="22"/>
          <w:szCs w:val="28"/>
        </w:rPr>
        <w:tab/>
        <w:t>0</w:t>
      </w:r>
      <w:r w:rsidRPr="00E61069">
        <w:rPr>
          <w:rFonts w:asciiTheme="minorHAnsi" w:hAnsiTheme="minorHAnsi" w:cstheme="minorHAnsi"/>
          <w:sz w:val="22"/>
          <w:szCs w:val="28"/>
        </w:rPr>
        <w:tab/>
      </w:r>
      <w:r w:rsidRPr="00E61069">
        <w:rPr>
          <w:rFonts w:asciiTheme="minorHAnsi" w:hAnsiTheme="minorHAnsi" w:cstheme="minorHAnsi"/>
          <w:sz w:val="22"/>
          <w:szCs w:val="28"/>
        </w:rPr>
        <w:tab/>
        <w:t xml:space="preserve">             </w:t>
      </w:r>
      <w:r w:rsidRPr="00E61069">
        <w:rPr>
          <w:rFonts w:asciiTheme="minorHAnsi" w:hAnsiTheme="minorHAnsi" w:cstheme="minorHAnsi"/>
          <w:sz w:val="22"/>
          <w:szCs w:val="28"/>
        </w:rPr>
        <w:tab/>
        <w:t>0</w:t>
      </w:r>
    </w:p>
    <w:p w14:paraId="6CC8FC8A"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Disciplinary Actions</w:t>
      </w:r>
      <w:r w:rsidRPr="00E61069">
        <w:rPr>
          <w:rFonts w:asciiTheme="minorHAnsi" w:hAnsiTheme="minorHAnsi" w:cstheme="minorHAnsi"/>
          <w:sz w:val="22"/>
          <w:szCs w:val="28"/>
        </w:rPr>
        <w:tab/>
      </w:r>
      <w:r w:rsidRPr="00E61069">
        <w:rPr>
          <w:rFonts w:asciiTheme="minorHAnsi" w:hAnsiTheme="minorHAnsi" w:cstheme="minorHAnsi"/>
          <w:sz w:val="22"/>
          <w:szCs w:val="28"/>
        </w:rPr>
        <w:tab/>
        <w:t>0</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t>0</w:t>
      </w:r>
      <w:r w:rsidRPr="00E61069">
        <w:rPr>
          <w:rFonts w:asciiTheme="minorHAnsi" w:hAnsiTheme="minorHAnsi" w:cstheme="minorHAnsi"/>
          <w:sz w:val="22"/>
          <w:szCs w:val="28"/>
        </w:rPr>
        <w:tab/>
      </w:r>
    </w:p>
    <w:p w14:paraId="758D3D54" w14:textId="77777777" w:rsidR="00FE69CA" w:rsidRPr="00E61069" w:rsidRDefault="00FE69CA" w:rsidP="00FE69CA">
      <w:pPr>
        <w:pStyle w:val="BodyText2"/>
        <w:rPr>
          <w:rFonts w:asciiTheme="minorHAnsi" w:hAnsiTheme="minorHAnsi" w:cstheme="minorHAnsi"/>
          <w:sz w:val="22"/>
          <w:szCs w:val="28"/>
        </w:rPr>
      </w:pPr>
    </w:p>
    <w:p w14:paraId="4676C1D1" w14:textId="77777777" w:rsidR="00FE69CA" w:rsidRPr="00E61069" w:rsidRDefault="00FE69CA" w:rsidP="00FE69CA">
      <w:pPr>
        <w:pStyle w:val="BodyText2"/>
        <w:rPr>
          <w:rFonts w:asciiTheme="minorHAnsi" w:hAnsiTheme="minorHAnsi" w:cstheme="minorHAnsi"/>
          <w:sz w:val="22"/>
          <w:szCs w:val="28"/>
        </w:rPr>
      </w:pPr>
      <w:r w:rsidRPr="00E61069">
        <w:rPr>
          <w:rFonts w:asciiTheme="minorHAnsi" w:hAnsiTheme="minorHAnsi" w:cstheme="minorHAnsi"/>
          <w:sz w:val="22"/>
          <w:szCs w:val="28"/>
        </w:rPr>
        <w:t>Postsecondary institutions are also required to report statistics concerning the number of arrests for the crimes occurring on campus due to liquor law violations, drug abuse violations and weapons possessions.</w:t>
      </w:r>
    </w:p>
    <w:p w14:paraId="54F643F8" w14:textId="77777777" w:rsidR="00FE69CA" w:rsidRPr="00E61069" w:rsidRDefault="00FE69CA" w:rsidP="00FE69CA">
      <w:pPr>
        <w:pStyle w:val="BodyText2"/>
        <w:rPr>
          <w:rFonts w:asciiTheme="minorHAnsi" w:hAnsiTheme="minorHAnsi" w:cstheme="minorHAnsi"/>
          <w:sz w:val="22"/>
          <w:szCs w:val="28"/>
        </w:rPr>
      </w:pPr>
    </w:p>
    <w:p w14:paraId="069A6128" w14:textId="5658DF5B" w:rsidR="00FE69CA" w:rsidRPr="00E61069" w:rsidRDefault="00FE69CA" w:rsidP="00FE69CA">
      <w:pPr>
        <w:pStyle w:val="BodyText2"/>
        <w:ind w:left="720" w:firstLine="720"/>
        <w:rPr>
          <w:rFonts w:asciiTheme="minorHAnsi" w:hAnsiTheme="minorHAnsi" w:cstheme="minorHAnsi"/>
          <w:b/>
          <w:sz w:val="22"/>
          <w:szCs w:val="28"/>
          <w:u w:val="single"/>
        </w:rPr>
      </w:pPr>
      <w:r w:rsidRPr="00E61069">
        <w:rPr>
          <w:rFonts w:asciiTheme="minorHAnsi" w:hAnsiTheme="minorHAnsi" w:cstheme="minorHAnsi"/>
          <w:b/>
          <w:sz w:val="22"/>
          <w:szCs w:val="28"/>
        </w:rPr>
        <w:t>Crime:</w:t>
      </w:r>
      <w:r w:rsidRPr="00E61069">
        <w:rPr>
          <w:rFonts w:asciiTheme="minorHAnsi" w:hAnsiTheme="minorHAnsi" w:cstheme="minorHAnsi"/>
          <w:sz w:val="22"/>
          <w:szCs w:val="28"/>
        </w:rPr>
        <w:t xml:space="preserve">  </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b/>
          <w:sz w:val="22"/>
          <w:szCs w:val="28"/>
          <w:u w:val="single"/>
        </w:rPr>
        <w:t>20</w:t>
      </w:r>
      <w:r w:rsidR="00E77920">
        <w:rPr>
          <w:rFonts w:asciiTheme="minorHAnsi" w:hAnsiTheme="minorHAnsi" w:cstheme="minorHAnsi"/>
          <w:b/>
          <w:sz w:val="22"/>
          <w:szCs w:val="28"/>
          <w:u w:val="single"/>
        </w:rPr>
        <w:t>2</w:t>
      </w:r>
      <w:r w:rsidR="001B3073">
        <w:rPr>
          <w:rFonts w:asciiTheme="minorHAnsi" w:hAnsiTheme="minorHAnsi" w:cstheme="minorHAnsi"/>
          <w:b/>
          <w:sz w:val="22"/>
          <w:szCs w:val="28"/>
          <w:u w:val="single"/>
        </w:rPr>
        <w:t>1</w:t>
      </w:r>
      <w:r w:rsidRPr="00E61069">
        <w:rPr>
          <w:rFonts w:asciiTheme="minorHAnsi" w:hAnsiTheme="minorHAnsi" w:cstheme="minorHAnsi"/>
          <w:b/>
          <w:sz w:val="22"/>
          <w:szCs w:val="28"/>
          <w:u w:val="single"/>
        </w:rPr>
        <w:t>-20</w:t>
      </w:r>
      <w:r w:rsidR="008F3D82">
        <w:rPr>
          <w:rFonts w:asciiTheme="minorHAnsi" w:hAnsiTheme="minorHAnsi" w:cstheme="minorHAnsi"/>
          <w:b/>
          <w:sz w:val="22"/>
          <w:szCs w:val="28"/>
          <w:u w:val="single"/>
        </w:rPr>
        <w:t>2</w:t>
      </w:r>
      <w:r w:rsidR="001B3073">
        <w:rPr>
          <w:rFonts w:asciiTheme="minorHAnsi" w:hAnsiTheme="minorHAnsi" w:cstheme="minorHAnsi"/>
          <w:b/>
          <w:sz w:val="22"/>
          <w:szCs w:val="28"/>
          <w:u w:val="single"/>
        </w:rPr>
        <w:t>2</w:t>
      </w:r>
      <w:r w:rsidRPr="00E61069">
        <w:rPr>
          <w:rFonts w:asciiTheme="minorHAnsi" w:hAnsiTheme="minorHAnsi" w:cstheme="minorHAnsi"/>
          <w:b/>
          <w:sz w:val="22"/>
          <w:szCs w:val="28"/>
        </w:rPr>
        <w:t xml:space="preserve">                        </w:t>
      </w:r>
      <w:r>
        <w:rPr>
          <w:rFonts w:asciiTheme="minorHAnsi" w:hAnsiTheme="minorHAnsi" w:cstheme="minorHAnsi"/>
          <w:b/>
          <w:sz w:val="22"/>
          <w:szCs w:val="28"/>
        </w:rPr>
        <w:t xml:space="preserve">     </w:t>
      </w:r>
      <w:r w:rsidRPr="00E61069">
        <w:rPr>
          <w:rFonts w:asciiTheme="minorHAnsi" w:hAnsiTheme="minorHAnsi" w:cstheme="minorHAnsi"/>
          <w:b/>
          <w:sz w:val="22"/>
          <w:szCs w:val="28"/>
          <w:u w:val="single"/>
        </w:rPr>
        <w:t>20</w:t>
      </w:r>
      <w:r w:rsidR="00E20BEF">
        <w:rPr>
          <w:rFonts w:asciiTheme="minorHAnsi" w:hAnsiTheme="minorHAnsi" w:cstheme="minorHAnsi"/>
          <w:b/>
          <w:sz w:val="22"/>
          <w:szCs w:val="28"/>
          <w:u w:val="single"/>
        </w:rPr>
        <w:t>2</w:t>
      </w:r>
      <w:r w:rsidR="001B3073">
        <w:rPr>
          <w:rFonts w:asciiTheme="minorHAnsi" w:hAnsiTheme="minorHAnsi" w:cstheme="minorHAnsi"/>
          <w:b/>
          <w:sz w:val="22"/>
          <w:szCs w:val="28"/>
          <w:u w:val="single"/>
        </w:rPr>
        <w:t>2</w:t>
      </w:r>
      <w:r w:rsidRPr="00E61069">
        <w:rPr>
          <w:rFonts w:asciiTheme="minorHAnsi" w:hAnsiTheme="minorHAnsi" w:cstheme="minorHAnsi"/>
          <w:b/>
          <w:sz w:val="22"/>
          <w:szCs w:val="28"/>
          <w:u w:val="single"/>
        </w:rPr>
        <w:t>-20</w:t>
      </w:r>
      <w:r w:rsidR="00E20BEF">
        <w:rPr>
          <w:rFonts w:asciiTheme="minorHAnsi" w:hAnsiTheme="minorHAnsi" w:cstheme="minorHAnsi"/>
          <w:b/>
          <w:sz w:val="22"/>
          <w:szCs w:val="28"/>
          <w:u w:val="single"/>
        </w:rPr>
        <w:t>2</w:t>
      </w:r>
      <w:r w:rsidR="001B3073">
        <w:rPr>
          <w:rFonts w:asciiTheme="minorHAnsi" w:hAnsiTheme="minorHAnsi" w:cstheme="minorHAnsi"/>
          <w:b/>
          <w:sz w:val="22"/>
          <w:szCs w:val="28"/>
          <w:u w:val="single"/>
        </w:rPr>
        <w:t>3</w:t>
      </w:r>
    </w:p>
    <w:p w14:paraId="6B8DE9C2"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Liquor law violation</w:t>
      </w:r>
      <w:r w:rsidRPr="00E61069">
        <w:rPr>
          <w:rFonts w:asciiTheme="minorHAnsi" w:hAnsiTheme="minorHAnsi" w:cstheme="minorHAnsi"/>
          <w:sz w:val="22"/>
          <w:szCs w:val="28"/>
        </w:rPr>
        <w:tab/>
        <w:t xml:space="preserve">        0</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t>0</w:t>
      </w:r>
    </w:p>
    <w:p w14:paraId="3E4DBA74"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Drug abuse violations</w:t>
      </w:r>
      <w:r w:rsidRPr="00E61069">
        <w:rPr>
          <w:rFonts w:asciiTheme="minorHAnsi" w:hAnsiTheme="minorHAnsi" w:cstheme="minorHAnsi"/>
          <w:sz w:val="22"/>
          <w:szCs w:val="28"/>
        </w:rPr>
        <w:tab/>
        <w:t xml:space="preserve">        0</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t>0</w:t>
      </w:r>
    </w:p>
    <w:p w14:paraId="46F6BB19"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Weapon possessions</w:t>
      </w:r>
      <w:r w:rsidRPr="00E61069">
        <w:rPr>
          <w:rFonts w:asciiTheme="minorHAnsi" w:hAnsiTheme="minorHAnsi" w:cstheme="minorHAnsi"/>
          <w:sz w:val="22"/>
          <w:szCs w:val="28"/>
        </w:rPr>
        <w:tab/>
        <w:t xml:space="preserve">        0</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t>0</w:t>
      </w:r>
    </w:p>
    <w:p w14:paraId="02748873"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Hate Crime</w:t>
      </w:r>
      <w:r w:rsidRPr="00E61069">
        <w:rPr>
          <w:rFonts w:asciiTheme="minorHAnsi" w:hAnsiTheme="minorHAnsi" w:cstheme="minorHAnsi"/>
          <w:sz w:val="22"/>
          <w:szCs w:val="28"/>
        </w:rPr>
        <w:tab/>
      </w:r>
      <w:r w:rsidRPr="00E61069">
        <w:rPr>
          <w:rFonts w:asciiTheme="minorHAnsi" w:hAnsiTheme="minorHAnsi" w:cstheme="minorHAnsi"/>
          <w:sz w:val="22"/>
          <w:szCs w:val="28"/>
        </w:rPr>
        <w:tab/>
        <w:t xml:space="preserve">        0</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Pr>
          <w:rFonts w:asciiTheme="minorHAnsi" w:hAnsiTheme="minorHAnsi" w:cstheme="minorHAnsi"/>
          <w:sz w:val="22"/>
          <w:szCs w:val="28"/>
        </w:rPr>
        <w:tab/>
      </w:r>
      <w:r w:rsidRPr="00E61069">
        <w:rPr>
          <w:rFonts w:asciiTheme="minorHAnsi" w:hAnsiTheme="minorHAnsi" w:cstheme="minorHAnsi"/>
          <w:sz w:val="22"/>
          <w:szCs w:val="28"/>
        </w:rPr>
        <w:t>0</w:t>
      </w:r>
    </w:p>
    <w:p w14:paraId="4BA35980"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Arrest on Campus</w:t>
      </w:r>
      <w:r w:rsidRPr="00E61069">
        <w:rPr>
          <w:rFonts w:asciiTheme="minorHAnsi" w:hAnsiTheme="minorHAnsi" w:cstheme="minorHAnsi"/>
          <w:sz w:val="22"/>
          <w:szCs w:val="28"/>
        </w:rPr>
        <w:tab/>
        <w:t xml:space="preserve">       </w:t>
      </w:r>
      <w:r>
        <w:rPr>
          <w:rFonts w:asciiTheme="minorHAnsi" w:hAnsiTheme="minorHAnsi" w:cstheme="minorHAnsi"/>
          <w:sz w:val="22"/>
          <w:szCs w:val="28"/>
        </w:rPr>
        <w:t xml:space="preserve"> </w:t>
      </w:r>
      <w:r w:rsidRPr="00E61069">
        <w:rPr>
          <w:rFonts w:asciiTheme="minorHAnsi" w:hAnsiTheme="minorHAnsi" w:cstheme="minorHAnsi"/>
          <w:sz w:val="22"/>
          <w:szCs w:val="28"/>
        </w:rPr>
        <w:t>0</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Pr>
          <w:rFonts w:asciiTheme="minorHAnsi" w:hAnsiTheme="minorHAnsi" w:cstheme="minorHAnsi"/>
          <w:sz w:val="22"/>
          <w:szCs w:val="28"/>
        </w:rPr>
        <w:tab/>
      </w:r>
      <w:r w:rsidRPr="00E61069">
        <w:rPr>
          <w:rFonts w:asciiTheme="minorHAnsi" w:hAnsiTheme="minorHAnsi" w:cstheme="minorHAnsi"/>
          <w:sz w:val="22"/>
          <w:szCs w:val="28"/>
        </w:rPr>
        <w:t>0</w:t>
      </w:r>
    </w:p>
    <w:p w14:paraId="54AD6668"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Arrest-Public Property</w:t>
      </w:r>
      <w:r w:rsidRPr="00E61069">
        <w:rPr>
          <w:rFonts w:asciiTheme="minorHAnsi" w:hAnsiTheme="minorHAnsi" w:cstheme="minorHAnsi"/>
          <w:sz w:val="22"/>
          <w:szCs w:val="28"/>
        </w:rPr>
        <w:tab/>
        <w:t xml:space="preserve">        0</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t>0</w:t>
      </w:r>
    </w:p>
    <w:p w14:paraId="1B3E8BA2" w14:textId="77777777" w:rsidR="00FE69CA" w:rsidRPr="00E61069" w:rsidRDefault="00FE69CA" w:rsidP="00FE69CA">
      <w:pPr>
        <w:pStyle w:val="BodyText2"/>
        <w:ind w:left="720" w:firstLine="720"/>
        <w:rPr>
          <w:rFonts w:asciiTheme="minorHAnsi" w:hAnsiTheme="minorHAnsi" w:cstheme="minorHAnsi"/>
          <w:sz w:val="22"/>
          <w:szCs w:val="28"/>
        </w:rPr>
      </w:pPr>
      <w:r w:rsidRPr="00E61069">
        <w:rPr>
          <w:rFonts w:asciiTheme="minorHAnsi" w:hAnsiTheme="minorHAnsi" w:cstheme="minorHAnsi"/>
          <w:sz w:val="22"/>
          <w:szCs w:val="28"/>
        </w:rPr>
        <w:t>Disciplinary Actions</w:t>
      </w:r>
      <w:r w:rsidRPr="00E61069">
        <w:rPr>
          <w:rFonts w:asciiTheme="minorHAnsi" w:hAnsiTheme="minorHAnsi" w:cstheme="minorHAnsi"/>
          <w:sz w:val="22"/>
          <w:szCs w:val="28"/>
        </w:rPr>
        <w:tab/>
        <w:t xml:space="preserve">        0</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t>0</w:t>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r w:rsidRPr="00E61069">
        <w:rPr>
          <w:rFonts w:asciiTheme="minorHAnsi" w:hAnsiTheme="minorHAnsi" w:cstheme="minorHAnsi"/>
          <w:sz w:val="22"/>
          <w:szCs w:val="28"/>
        </w:rPr>
        <w:tab/>
      </w:r>
    </w:p>
    <w:p w14:paraId="497F9640" w14:textId="77777777" w:rsidR="00FE69CA" w:rsidRPr="00E61069" w:rsidRDefault="00FE69CA" w:rsidP="00FE69CA">
      <w:pPr>
        <w:pStyle w:val="BodyText2"/>
        <w:rPr>
          <w:rFonts w:asciiTheme="minorHAnsi" w:hAnsiTheme="minorHAnsi" w:cstheme="minorHAnsi"/>
          <w:sz w:val="22"/>
          <w:szCs w:val="28"/>
        </w:rPr>
      </w:pPr>
      <w:r w:rsidRPr="00E61069">
        <w:rPr>
          <w:rFonts w:asciiTheme="minorHAnsi" w:hAnsiTheme="minorHAnsi" w:cstheme="minorHAnsi"/>
          <w:sz w:val="22"/>
          <w:szCs w:val="28"/>
        </w:rPr>
        <w:t xml:space="preserve">To report a crime, call the Lawton Police for non-emergency or call 911 for immediate response.  </w:t>
      </w:r>
    </w:p>
    <w:p w14:paraId="3EB3EB45" w14:textId="77777777" w:rsidR="00FE69CA" w:rsidRPr="00E61069" w:rsidRDefault="00FE69CA" w:rsidP="00FE69CA">
      <w:pPr>
        <w:pStyle w:val="BodyText2"/>
        <w:rPr>
          <w:rFonts w:asciiTheme="minorHAnsi" w:hAnsiTheme="minorHAnsi" w:cstheme="minorHAnsi"/>
          <w:color w:val="0000FF"/>
          <w:sz w:val="22"/>
          <w:szCs w:val="28"/>
          <w:u w:val="single"/>
        </w:rPr>
      </w:pPr>
      <w:r w:rsidRPr="00E61069">
        <w:rPr>
          <w:rFonts w:asciiTheme="minorHAnsi" w:hAnsiTheme="minorHAnsi" w:cstheme="minorHAnsi"/>
          <w:sz w:val="22"/>
          <w:szCs w:val="28"/>
        </w:rPr>
        <w:t xml:space="preserve">For information, log on to Campus Security Statistics at:  </w:t>
      </w:r>
      <w:r w:rsidRPr="00E61069">
        <w:rPr>
          <w:rStyle w:val="Hyperlink"/>
          <w:rFonts w:asciiTheme="minorHAnsi" w:hAnsiTheme="minorHAnsi" w:cstheme="minorHAnsi"/>
          <w:sz w:val="22"/>
          <w:szCs w:val="28"/>
        </w:rPr>
        <w:t>http://www.ope.ed.gov/security/</w:t>
      </w:r>
    </w:p>
    <w:p w14:paraId="17557DA0" w14:textId="77777777" w:rsidR="002C381D" w:rsidRDefault="002C381D" w:rsidP="00304F2C">
      <w:pPr>
        <w:pStyle w:val="BodyText"/>
        <w:numPr>
          <w:ilvl w:val="12"/>
          <w:numId w:val="0"/>
        </w:numPr>
        <w:jc w:val="center"/>
        <w:rPr>
          <w:rFonts w:ascii="Calibri" w:hAnsi="Calibri" w:cs="Calibri"/>
          <w:b/>
          <w:sz w:val="24"/>
        </w:rPr>
      </w:pPr>
    </w:p>
    <w:p w14:paraId="45C12882" w14:textId="77777777" w:rsidR="002C381D" w:rsidRPr="002B7751" w:rsidRDefault="002C381D" w:rsidP="002C381D">
      <w:pPr>
        <w:pStyle w:val="BodyText"/>
        <w:numPr>
          <w:ilvl w:val="12"/>
          <w:numId w:val="0"/>
        </w:numPr>
        <w:rPr>
          <w:rFonts w:ascii="Calibri" w:hAnsi="Calibri" w:cs="Calibri"/>
          <w:b/>
          <w:sz w:val="24"/>
        </w:rPr>
      </w:pPr>
    </w:p>
    <w:p w14:paraId="1E3BE4B6" w14:textId="77777777" w:rsidR="00304F2C" w:rsidRPr="002B7751" w:rsidRDefault="00304F2C" w:rsidP="00304F2C">
      <w:pPr>
        <w:pStyle w:val="BodyText"/>
        <w:numPr>
          <w:ilvl w:val="12"/>
          <w:numId w:val="0"/>
        </w:numPr>
        <w:jc w:val="center"/>
        <w:rPr>
          <w:rFonts w:ascii="Calibri" w:hAnsi="Calibri" w:cs="Calibri"/>
          <w:b/>
          <w:sz w:val="24"/>
        </w:rPr>
      </w:pPr>
      <w:r w:rsidRPr="002B7751">
        <w:rPr>
          <w:rFonts w:ascii="Calibri" w:hAnsi="Calibri" w:cs="Calibri"/>
          <w:b/>
          <w:sz w:val="24"/>
        </w:rPr>
        <w:t>Outcomes Information</w:t>
      </w:r>
    </w:p>
    <w:p w14:paraId="7AC1D9A7" w14:textId="77777777" w:rsidR="00304F2C" w:rsidRPr="002B7751" w:rsidRDefault="00304F2C" w:rsidP="00304F2C">
      <w:pPr>
        <w:pStyle w:val="BodyText"/>
        <w:numPr>
          <w:ilvl w:val="12"/>
          <w:numId w:val="0"/>
        </w:numPr>
        <w:jc w:val="center"/>
        <w:rPr>
          <w:rFonts w:ascii="Calibri" w:hAnsi="Calibri" w:cs="Calibri"/>
          <w:sz w:val="24"/>
        </w:rPr>
      </w:pPr>
      <w:r w:rsidRPr="002B7751">
        <w:rPr>
          <w:rFonts w:ascii="Calibri" w:hAnsi="Calibri" w:cs="Calibri"/>
          <w:sz w:val="24"/>
        </w:rPr>
        <w:t>(Based on NACCAS Annual Report Results)</w:t>
      </w:r>
    </w:p>
    <w:p w14:paraId="79C7DD11" w14:textId="77777777" w:rsidR="00304F2C" w:rsidRPr="002B7751" w:rsidRDefault="00304F2C" w:rsidP="00304F2C">
      <w:pPr>
        <w:pStyle w:val="BodyText"/>
        <w:numPr>
          <w:ilvl w:val="12"/>
          <w:numId w:val="0"/>
        </w:numPr>
        <w:jc w:val="center"/>
        <w:rPr>
          <w:rFonts w:ascii="Calibri" w:hAnsi="Calibri" w:cs="Calibri"/>
          <w:sz w:val="24"/>
        </w:rPr>
      </w:pPr>
    </w:p>
    <w:p w14:paraId="0378C9B1" w14:textId="77777777" w:rsidR="00661945" w:rsidRPr="002B7751" w:rsidRDefault="00304F2C" w:rsidP="00661945">
      <w:pPr>
        <w:pStyle w:val="BodyText"/>
        <w:numPr>
          <w:ilvl w:val="12"/>
          <w:numId w:val="0"/>
        </w:numPr>
        <w:ind w:left="720"/>
        <w:rPr>
          <w:rFonts w:ascii="Calibri" w:hAnsi="Calibri" w:cs="Calibri"/>
          <w:sz w:val="24"/>
          <w:u w:val="single"/>
        </w:rPr>
      </w:pPr>
      <w:r w:rsidRPr="002B7751">
        <w:rPr>
          <w:rFonts w:ascii="Calibri" w:hAnsi="Calibri" w:cs="Calibri"/>
          <w:sz w:val="24"/>
          <w:u w:val="single"/>
        </w:rPr>
        <w:t>Year</w:t>
      </w:r>
      <w:r w:rsidRPr="002B7751">
        <w:rPr>
          <w:rFonts w:ascii="Calibri" w:hAnsi="Calibri" w:cs="Calibri"/>
          <w:sz w:val="24"/>
          <w:u w:val="single"/>
        </w:rPr>
        <w:tab/>
      </w:r>
      <w:r w:rsidR="00FB2E02" w:rsidRPr="002B7751">
        <w:rPr>
          <w:rFonts w:ascii="Calibri" w:hAnsi="Calibri" w:cs="Calibri"/>
          <w:sz w:val="24"/>
          <w:u w:val="single"/>
        </w:rPr>
        <w:t xml:space="preserve">        </w:t>
      </w:r>
      <w:r w:rsidR="00D61F0E" w:rsidRPr="002B7751">
        <w:rPr>
          <w:rFonts w:ascii="Calibri" w:hAnsi="Calibri" w:cs="Calibri"/>
          <w:sz w:val="24"/>
          <w:u w:val="single"/>
        </w:rPr>
        <w:t xml:space="preserve">          </w:t>
      </w:r>
      <w:r w:rsidRPr="002B7751">
        <w:rPr>
          <w:rFonts w:ascii="Calibri" w:hAnsi="Calibri" w:cs="Calibri"/>
          <w:sz w:val="24"/>
          <w:u w:val="single"/>
        </w:rPr>
        <w:t>Completion</w:t>
      </w:r>
      <w:r w:rsidR="00FB2E02" w:rsidRPr="002B7751">
        <w:rPr>
          <w:rFonts w:ascii="Calibri" w:hAnsi="Calibri" w:cs="Calibri"/>
          <w:sz w:val="24"/>
          <w:u w:val="single"/>
        </w:rPr>
        <w:t xml:space="preserve"> (%)</w:t>
      </w:r>
      <w:r w:rsidRPr="002B7751">
        <w:rPr>
          <w:rFonts w:ascii="Calibri" w:hAnsi="Calibri" w:cs="Calibri"/>
          <w:sz w:val="24"/>
          <w:u w:val="single"/>
        </w:rPr>
        <w:tab/>
        <w:t xml:space="preserve">      </w:t>
      </w:r>
      <w:r w:rsidR="00FB2E02" w:rsidRPr="002B7751">
        <w:rPr>
          <w:rFonts w:ascii="Calibri" w:hAnsi="Calibri" w:cs="Calibri"/>
          <w:sz w:val="24"/>
          <w:u w:val="single"/>
        </w:rPr>
        <w:t xml:space="preserve">    </w:t>
      </w:r>
      <w:r w:rsidRPr="002B7751">
        <w:rPr>
          <w:rFonts w:ascii="Calibri" w:hAnsi="Calibri" w:cs="Calibri"/>
          <w:sz w:val="24"/>
          <w:u w:val="single"/>
        </w:rPr>
        <w:t>Licensure</w:t>
      </w:r>
      <w:r w:rsidR="00FB2E02" w:rsidRPr="002B7751">
        <w:rPr>
          <w:rFonts w:ascii="Calibri" w:hAnsi="Calibri" w:cs="Calibri"/>
          <w:sz w:val="24"/>
          <w:u w:val="single"/>
        </w:rPr>
        <w:t xml:space="preserve"> (%) </w:t>
      </w:r>
      <w:r w:rsidRPr="002B7751">
        <w:rPr>
          <w:rFonts w:ascii="Calibri" w:hAnsi="Calibri" w:cs="Calibri"/>
          <w:sz w:val="24"/>
          <w:u w:val="single"/>
        </w:rPr>
        <w:tab/>
        <w:t xml:space="preserve">      </w:t>
      </w:r>
      <w:r w:rsidR="000C3716" w:rsidRPr="002B7751">
        <w:rPr>
          <w:rFonts w:ascii="Calibri" w:hAnsi="Calibri" w:cs="Calibri"/>
          <w:sz w:val="24"/>
          <w:u w:val="single"/>
        </w:rPr>
        <w:t xml:space="preserve">  </w:t>
      </w:r>
      <w:r w:rsidRPr="002B7751">
        <w:rPr>
          <w:rFonts w:ascii="Calibri" w:hAnsi="Calibri" w:cs="Calibri"/>
          <w:sz w:val="24"/>
          <w:u w:val="single"/>
        </w:rPr>
        <w:t>Employment</w:t>
      </w:r>
      <w:r w:rsidR="00FB2E02" w:rsidRPr="002B7751">
        <w:rPr>
          <w:rFonts w:ascii="Calibri" w:hAnsi="Calibri" w:cs="Calibri"/>
          <w:sz w:val="24"/>
          <w:u w:val="single"/>
        </w:rPr>
        <w:t xml:space="preserve"> (%)</w:t>
      </w:r>
    </w:p>
    <w:p w14:paraId="24F5B8C1" w14:textId="77777777" w:rsidR="00304F2C" w:rsidRPr="002B7751" w:rsidRDefault="00304F2C" w:rsidP="00661945">
      <w:pPr>
        <w:pStyle w:val="BodyText"/>
        <w:numPr>
          <w:ilvl w:val="12"/>
          <w:numId w:val="0"/>
        </w:numPr>
        <w:ind w:left="720"/>
        <w:jc w:val="left"/>
        <w:rPr>
          <w:rFonts w:ascii="Calibri" w:hAnsi="Calibri" w:cs="Calibri"/>
          <w:b/>
          <w:sz w:val="24"/>
        </w:rPr>
      </w:pPr>
      <w:r w:rsidRPr="002B7751">
        <w:rPr>
          <w:rFonts w:ascii="Calibri" w:hAnsi="Calibri" w:cs="Calibri"/>
          <w:b/>
          <w:sz w:val="24"/>
        </w:rPr>
        <w:t>2015</w:t>
      </w:r>
      <w:r w:rsidRPr="002B7751">
        <w:rPr>
          <w:rFonts w:ascii="Calibri" w:hAnsi="Calibri" w:cs="Calibri"/>
          <w:b/>
          <w:sz w:val="24"/>
        </w:rPr>
        <w:tab/>
      </w:r>
      <w:r w:rsidRPr="002B7751">
        <w:rPr>
          <w:rFonts w:ascii="Calibri" w:hAnsi="Calibri" w:cs="Calibri"/>
          <w:b/>
          <w:sz w:val="24"/>
        </w:rPr>
        <w:tab/>
      </w:r>
      <w:r w:rsidRPr="002B7751">
        <w:rPr>
          <w:rFonts w:ascii="Calibri" w:hAnsi="Calibri" w:cs="Calibri"/>
          <w:b/>
          <w:sz w:val="24"/>
        </w:rPr>
        <w:tab/>
        <w:t>60.29</w:t>
      </w:r>
      <w:r w:rsidRPr="002B7751">
        <w:rPr>
          <w:rFonts w:ascii="Calibri" w:hAnsi="Calibri" w:cs="Calibri"/>
          <w:b/>
          <w:sz w:val="24"/>
        </w:rPr>
        <w:tab/>
      </w:r>
      <w:r w:rsidRPr="002B7751">
        <w:rPr>
          <w:rFonts w:ascii="Calibri" w:hAnsi="Calibri" w:cs="Calibri"/>
          <w:b/>
          <w:sz w:val="24"/>
        </w:rPr>
        <w:tab/>
      </w:r>
      <w:proofErr w:type="gramStart"/>
      <w:r w:rsidRPr="002B7751">
        <w:rPr>
          <w:rFonts w:ascii="Calibri" w:hAnsi="Calibri" w:cs="Calibri"/>
          <w:b/>
          <w:sz w:val="24"/>
        </w:rPr>
        <w:tab/>
      </w:r>
      <w:r w:rsidR="00AB5C80">
        <w:rPr>
          <w:rFonts w:ascii="Calibri" w:hAnsi="Calibri" w:cs="Calibri"/>
          <w:b/>
          <w:sz w:val="24"/>
        </w:rPr>
        <w:t xml:space="preserve">  </w:t>
      </w:r>
      <w:r w:rsidR="00B93620">
        <w:rPr>
          <w:rFonts w:ascii="Calibri" w:hAnsi="Calibri" w:cs="Calibri"/>
          <w:b/>
          <w:sz w:val="24"/>
        </w:rPr>
        <w:t>80</w:t>
      </w:r>
      <w:proofErr w:type="gramEnd"/>
      <w:r w:rsidR="00B93620">
        <w:rPr>
          <w:rFonts w:ascii="Calibri" w:hAnsi="Calibri" w:cs="Calibri"/>
          <w:b/>
          <w:sz w:val="24"/>
        </w:rPr>
        <w:t>.00</w:t>
      </w:r>
      <w:r w:rsidRPr="002B7751">
        <w:rPr>
          <w:rFonts w:ascii="Calibri" w:hAnsi="Calibri" w:cs="Calibri"/>
          <w:b/>
          <w:sz w:val="24"/>
        </w:rPr>
        <w:tab/>
      </w:r>
      <w:r w:rsidRPr="002B7751">
        <w:rPr>
          <w:rFonts w:ascii="Calibri" w:hAnsi="Calibri" w:cs="Calibri"/>
          <w:b/>
          <w:sz w:val="24"/>
        </w:rPr>
        <w:tab/>
      </w:r>
      <w:r w:rsidRPr="002B7751">
        <w:rPr>
          <w:rFonts w:ascii="Calibri" w:hAnsi="Calibri" w:cs="Calibri"/>
          <w:b/>
          <w:sz w:val="24"/>
        </w:rPr>
        <w:tab/>
      </w:r>
      <w:r w:rsidR="00B93620">
        <w:rPr>
          <w:rFonts w:ascii="Calibri" w:hAnsi="Calibri" w:cs="Calibri"/>
          <w:b/>
          <w:sz w:val="24"/>
        </w:rPr>
        <w:t>70.73</w:t>
      </w:r>
    </w:p>
    <w:p w14:paraId="01BD9C88" w14:textId="77777777" w:rsidR="00B93620" w:rsidRDefault="00304F2C" w:rsidP="00B93620">
      <w:pPr>
        <w:pStyle w:val="BodyText"/>
        <w:numPr>
          <w:ilvl w:val="12"/>
          <w:numId w:val="0"/>
        </w:numPr>
        <w:ind w:left="720"/>
        <w:rPr>
          <w:rFonts w:ascii="Calibri" w:hAnsi="Calibri" w:cs="Calibri"/>
          <w:b/>
          <w:sz w:val="24"/>
        </w:rPr>
      </w:pPr>
      <w:r w:rsidRPr="002B7751">
        <w:rPr>
          <w:rFonts w:ascii="Calibri" w:hAnsi="Calibri" w:cs="Calibri"/>
          <w:b/>
          <w:sz w:val="24"/>
        </w:rPr>
        <w:t>2016</w:t>
      </w:r>
      <w:r w:rsidRPr="002B7751">
        <w:rPr>
          <w:rFonts w:ascii="Calibri" w:hAnsi="Calibri" w:cs="Calibri"/>
          <w:b/>
          <w:sz w:val="24"/>
        </w:rPr>
        <w:tab/>
      </w:r>
      <w:r w:rsidRPr="002B7751">
        <w:rPr>
          <w:rFonts w:ascii="Calibri" w:hAnsi="Calibri" w:cs="Calibri"/>
          <w:b/>
          <w:sz w:val="24"/>
        </w:rPr>
        <w:tab/>
      </w:r>
      <w:r w:rsidRPr="002B7751">
        <w:rPr>
          <w:rFonts w:ascii="Calibri" w:hAnsi="Calibri" w:cs="Calibri"/>
          <w:b/>
          <w:sz w:val="24"/>
        </w:rPr>
        <w:tab/>
        <w:t>59.77</w:t>
      </w:r>
      <w:r w:rsidRPr="002B7751">
        <w:rPr>
          <w:rFonts w:ascii="Calibri" w:hAnsi="Calibri" w:cs="Calibri"/>
          <w:b/>
          <w:sz w:val="24"/>
        </w:rPr>
        <w:tab/>
      </w:r>
      <w:r w:rsidRPr="002B7751">
        <w:rPr>
          <w:rFonts w:ascii="Calibri" w:hAnsi="Calibri" w:cs="Calibri"/>
          <w:b/>
          <w:sz w:val="24"/>
        </w:rPr>
        <w:tab/>
      </w:r>
      <w:proofErr w:type="gramStart"/>
      <w:r w:rsidRPr="002B7751">
        <w:rPr>
          <w:rFonts w:ascii="Calibri" w:hAnsi="Calibri" w:cs="Calibri"/>
          <w:b/>
          <w:sz w:val="24"/>
        </w:rPr>
        <w:tab/>
      </w:r>
      <w:r w:rsidR="00AB5C80">
        <w:rPr>
          <w:rFonts w:ascii="Calibri" w:hAnsi="Calibri" w:cs="Calibri"/>
          <w:b/>
          <w:sz w:val="24"/>
        </w:rPr>
        <w:t xml:space="preserve">  </w:t>
      </w:r>
      <w:r w:rsidRPr="002B7751">
        <w:rPr>
          <w:rFonts w:ascii="Calibri" w:hAnsi="Calibri" w:cs="Calibri"/>
          <w:b/>
          <w:sz w:val="24"/>
        </w:rPr>
        <w:t>8</w:t>
      </w:r>
      <w:r w:rsidR="00B93620">
        <w:rPr>
          <w:rFonts w:ascii="Calibri" w:hAnsi="Calibri" w:cs="Calibri"/>
          <w:b/>
          <w:sz w:val="24"/>
        </w:rPr>
        <w:t>5</w:t>
      </w:r>
      <w:proofErr w:type="gramEnd"/>
      <w:r w:rsidR="00B93620">
        <w:rPr>
          <w:rFonts w:ascii="Calibri" w:hAnsi="Calibri" w:cs="Calibri"/>
          <w:b/>
          <w:sz w:val="24"/>
        </w:rPr>
        <w:t>.71</w:t>
      </w:r>
      <w:r w:rsidRPr="002B7751">
        <w:rPr>
          <w:rFonts w:ascii="Calibri" w:hAnsi="Calibri" w:cs="Calibri"/>
          <w:b/>
          <w:sz w:val="24"/>
        </w:rPr>
        <w:tab/>
      </w:r>
      <w:r w:rsidRPr="002B7751">
        <w:rPr>
          <w:rFonts w:ascii="Calibri" w:hAnsi="Calibri" w:cs="Calibri"/>
          <w:b/>
          <w:sz w:val="24"/>
        </w:rPr>
        <w:tab/>
      </w:r>
      <w:r w:rsidRPr="002B7751">
        <w:rPr>
          <w:rFonts w:ascii="Calibri" w:hAnsi="Calibri" w:cs="Calibri"/>
          <w:b/>
          <w:sz w:val="24"/>
        </w:rPr>
        <w:tab/>
      </w:r>
      <w:r w:rsidR="00B93620">
        <w:rPr>
          <w:rFonts w:ascii="Calibri" w:hAnsi="Calibri" w:cs="Calibri"/>
          <w:b/>
          <w:sz w:val="24"/>
        </w:rPr>
        <w:t>67.31</w:t>
      </w:r>
    </w:p>
    <w:p w14:paraId="622ACDC5" w14:textId="77777777" w:rsidR="00B93620" w:rsidRPr="002B7751" w:rsidRDefault="00B93620" w:rsidP="00B93620">
      <w:pPr>
        <w:pStyle w:val="BodyText"/>
        <w:numPr>
          <w:ilvl w:val="12"/>
          <w:numId w:val="0"/>
        </w:numPr>
        <w:ind w:left="720"/>
        <w:rPr>
          <w:rFonts w:ascii="Calibri" w:hAnsi="Calibri" w:cs="Calibri"/>
          <w:sz w:val="24"/>
          <w:u w:val="single"/>
        </w:rPr>
      </w:pPr>
      <w:r w:rsidRPr="002B7751">
        <w:rPr>
          <w:rFonts w:ascii="Calibri" w:hAnsi="Calibri" w:cs="Calibri"/>
          <w:b/>
          <w:sz w:val="24"/>
        </w:rPr>
        <w:t>201</w:t>
      </w:r>
      <w:r>
        <w:rPr>
          <w:rFonts w:ascii="Calibri" w:hAnsi="Calibri" w:cs="Calibri"/>
          <w:b/>
          <w:sz w:val="24"/>
        </w:rPr>
        <w:t>7</w:t>
      </w:r>
      <w:r w:rsidRPr="002B7751">
        <w:rPr>
          <w:rFonts w:ascii="Calibri" w:hAnsi="Calibri" w:cs="Calibri"/>
          <w:b/>
          <w:sz w:val="24"/>
        </w:rPr>
        <w:tab/>
      </w:r>
      <w:r w:rsidRPr="002B7751">
        <w:rPr>
          <w:rFonts w:ascii="Calibri" w:hAnsi="Calibri" w:cs="Calibri"/>
          <w:b/>
          <w:sz w:val="24"/>
        </w:rPr>
        <w:tab/>
      </w:r>
      <w:r w:rsidRPr="002B7751">
        <w:rPr>
          <w:rFonts w:ascii="Calibri" w:hAnsi="Calibri" w:cs="Calibri"/>
          <w:b/>
          <w:sz w:val="24"/>
        </w:rPr>
        <w:tab/>
      </w:r>
      <w:r>
        <w:rPr>
          <w:rFonts w:ascii="Calibri" w:hAnsi="Calibri" w:cs="Calibri"/>
          <w:b/>
          <w:sz w:val="24"/>
        </w:rPr>
        <w:t>68.89</w:t>
      </w:r>
      <w:r w:rsidRPr="002B7751">
        <w:rPr>
          <w:rFonts w:ascii="Calibri" w:hAnsi="Calibri" w:cs="Calibri"/>
          <w:b/>
          <w:sz w:val="24"/>
        </w:rPr>
        <w:tab/>
      </w:r>
      <w:r w:rsidRPr="002B7751">
        <w:rPr>
          <w:rFonts w:ascii="Calibri" w:hAnsi="Calibri" w:cs="Calibri"/>
          <w:b/>
          <w:sz w:val="24"/>
        </w:rPr>
        <w:tab/>
      </w:r>
      <w:proofErr w:type="gramStart"/>
      <w:r w:rsidRPr="002B7751">
        <w:rPr>
          <w:rFonts w:ascii="Calibri" w:hAnsi="Calibri" w:cs="Calibri"/>
          <w:b/>
          <w:sz w:val="24"/>
        </w:rPr>
        <w:tab/>
      </w:r>
      <w:r>
        <w:rPr>
          <w:rFonts w:ascii="Calibri" w:hAnsi="Calibri" w:cs="Calibri"/>
          <w:b/>
          <w:sz w:val="24"/>
        </w:rPr>
        <w:t xml:space="preserve">  73</w:t>
      </w:r>
      <w:proofErr w:type="gramEnd"/>
      <w:r>
        <w:rPr>
          <w:rFonts w:ascii="Calibri" w:hAnsi="Calibri" w:cs="Calibri"/>
          <w:b/>
          <w:sz w:val="24"/>
        </w:rPr>
        <w:t>.33</w:t>
      </w:r>
      <w:r w:rsidRPr="002B7751">
        <w:rPr>
          <w:rFonts w:ascii="Calibri" w:hAnsi="Calibri" w:cs="Calibri"/>
          <w:b/>
          <w:sz w:val="24"/>
        </w:rPr>
        <w:tab/>
      </w:r>
      <w:r w:rsidRPr="002B7751">
        <w:rPr>
          <w:rFonts w:ascii="Calibri" w:hAnsi="Calibri" w:cs="Calibri"/>
          <w:b/>
          <w:sz w:val="24"/>
        </w:rPr>
        <w:tab/>
      </w:r>
      <w:r w:rsidRPr="002B7751">
        <w:rPr>
          <w:rFonts w:ascii="Calibri" w:hAnsi="Calibri" w:cs="Calibri"/>
          <w:b/>
          <w:sz w:val="24"/>
        </w:rPr>
        <w:tab/>
      </w:r>
      <w:r>
        <w:rPr>
          <w:rFonts w:ascii="Calibri" w:hAnsi="Calibri" w:cs="Calibri"/>
          <w:b/>
          <w:sz w:val="24"/>
        </w:rPr>
        <w:t>71.67</w:t>
      </w:r>
    </w:p>
    <w:p w14:paraId="1F24D989" w14:textId="19E90A7A" w:rsidR="00304F2C" w:rsidRDefault="00394307" w:rsidP="00966438">
      <w:pPr>
        <w:pStyle w:val="BodyText"/>
        <w:numPr>
          <w:ilvl w:val="12"/>
          <w:numId w:val="0"/>
        </w:numPr>
        <w:ind w:left="720"/>
        <w:jc w:val="left"/>
        <w:rPr>
          <w:rFonts w:ascii="Calibri" w:hAnsi="Calibri" w:cs="Calibri"/>
          <w:b/>
          <w:sz w:val="24"/>
        </w:rPr>
      </w:pPr>
      <w:r>
        <w:rPr>
          <w:rFonts w:ascii="Calibri" w:hAnsi="Calibri" w:cs="Calibri"/>
          <w:b/>
          <w:sz w:val="24"/>
        </w:rPr>
        <w:t>2018</w:t>
      </w:r>
      <w:r>
        <w:rPr>
          <w:rFonts w:ascii="Calibri" w:hAnsi="Calibri" w:cs="Calibri"/>
          <w:b/>
          <w:sz w:val="24"/>
        </w:rPr>
        <w:tab/>
      </w:r>
      <w:r>
        <w:rPr>
          <w:rFonts w:ascii="Calibri" w:hAnsi="Calibri" w:cs="Calibri"/>
          <w:b/>
          <w:sz w:val="24"/>
        </w:rPr>
        <w:tab/>
      </w:r>
      <w:r>
        <w:rPr>
          <w:rFonts w:ascii="Calibri" w:hAnsi="Calibri" w:cs="Calibri"/>
          <w:b/>
          <w:sz w:val="24"/>
        </w:rPr>
        <w:tab/>
        <w:t>62.96</w:t>
      </w:r>
      <w:r>
        <w:rPr>
          <w:rFonts w:ascii="Calibri" w:hAnsi="Calibri" w:cs="Calibri"/>
          <w:b/>
          <w:sz w:val="24"/>
        </w:rPr>
        <w:tab/>
      </w:r>
      <w:r>
        <w:rPr>
          <w:rFonts w:ascii="Calibri" w:hAnsi="Calibri" w:cs="Calibri"/>
          <w:b/>
          <w:sz w:val="24"/>
        </w:rPr>
        <w:tab/>
      </w:r>
      <w:proofErr w:type="gramStart"/>
      <w:r>
        <w:rPr>
          <w:rFonts w:ascii="Calibri" w:hAnsi="Calibri" w:cs="Calibri"/>
          <w:b/>
          <w:sz w:val="24"/>
        </w:rPr>
        <w:tab/>
        <w:t xml:space="preserve">  69</w:t>
      </w:r>
      <w:proofErr w:type="gramEnd"/>
      <w:r>
        <w:rPr>
          <w:rFonts w:ascii="Calibri" w:hAnsi="Calibri" w:cs="Calibri"/>
          <w:b/>
          <w:sz w:val="24"/>
        </w:rPr>
        <w:t>.57</w:t>
      </w:r>
      <w:r>
        <w:rPr>
          <w:rFonts w:ascii="Calibri" w:hAnsi="Calibri" w:cs="Calibri"/>
          <w:b/>
          <w:sz w:val="24"/>
        </w:rPr>
        <w:tab/>
      </w:r>
      <w:r>
        <w:rPr>
          <w:rFonts w:ascii="Calibri" w:hAnsi="Calibri" w:cs="Calibri"/>
          <w:b/>
          <w:sz w:val="24"/>
        </w:rPr>
        <w:tab/>
      </w:r>
      <w:r>
        <w:rPr>
          <w:rFonts w:ascii="Calibri" w:hAnsi="Calibri" w:cs="Calibri"/>
          <w:b/>
          <w:sz w:val="24"/>
        </w:rPr>
        <w:tab/>
        <w:t>86.27</w:t>
      </w:r>
    </w:p>
    <w:p w14:paraId="1C43B268" w14:textId="51BBB96D" w:rsidR="00394307" w:rsidRDefault="00394307" w:rsidP="00966438">
      <w:pPr>
        <w:pStyle w:val="BodyText"/>
        <w:numPr>
          <w:ilvl w:val="12"/>
          <w:numId w:val="0"/>
        </w:numPr>
        <w:ind w:left="720"/>
        <w:jc w:val="left"/>
        <w:rPr>
          <w:rFonts w:ascii="Calibri" w:hAnsi="Calibri" w:cs="Calibri"/>
          <w:b/>
          <w:sz w:val="24"/>
        </w:rPr>
      </w:pPr>
      <w:r>
        <w:rPr>
          <w:rFonts w:ascii="Calibri" w:hAnsi="Calibri" w:cs="Calibri"/>
          <w:b/>
          <w:sz w:val="24"/>
        </w:rPr>
        <w:t>2019</w:t>
      </w:r>
      <w:r>
        <w:rPr>
          <w:rFonts w:ascii="Calibri" w:hAnsi="Calibri" w:cs="Calibri"/>
          <w:b/>
          <w:sz w:val="24"/>
        </w:rPr>
        <w:tab/>
      </w:r>
      <w:r>
        <w:rPr>
          <w:rFonts w:ascii="Calibri" w:hAnsi="Calibri" w:cs="Calibri"/>
          <w:b/>
          <w:sz w:val="24"/>
        </w:rPr>
        <w:tab/>
      </w:r>
      <w:r>
        <w:rPr>
          <w:rFonts w:ascii="Calibri" w:hAnsi="Calibri" w:cs="Calibri"/>
          <w:b/>
          <w:sz w:val="24"/>
        </w:rPr>
        <w:tab/>
        <w:t>71.08</w:t>
      </w:r>
      <w:r>
        <w:rPr>
          <w:rFonts w:ascii="Calibri" w:hAnsi="Calibri" w:cs="Calibri"/>
          <w:b/>
          <w:sz w:val="24"/>
        </w:rPr>
        <w:tab/>
      </w:r>
      <w:r>
        <w:rPr>
          <w:rFonts w:ascii="Calibri" w:hAnsi="Calibri" w:cs="Calibri"/>
          <w:b/>
          <w:sz w:val="24"/>
        </w:rPr>
        <w:tab/>
      </w:r>
      <w:proofErr w:type="gramStart"/>
      <w:r>
        <w:rPr>
          <w:rFonts w:ascii="Calibri" w:hAnsi="Calibri" w:cs="Calibri"/>
          <w:b/>
          <w:sz w:val="24"/>
        </w:rPr>
        <w:tab/>
        <w:t xml:space="preserve">  83</w:t>
      </w:r>
      <w:proofErr w:type="gramEnd"/>
      <w:r>
        <w:rPr>
          <w:rFonts w:ascii="Calibri" w:hAnsi="Calibri" w:cs="Calibri"/>
          <w:b/>
          <w:sz w:val="24"/>
        </w:rPr>
        <w:t>.64</w:t>
      </w:r>
      <w:r>
        <w:rPr>
          <w:rFonts w:ascii="Calibri" w:hAnsi="Calibri" w:cs="Calibri"/>
          <w:b/>
          <w:sz w:val="24"/>
        </w:rPr>
        <w:tab/>
      </w:r>
      <w:r>
        <w:rPr>
          <w:rFonts w:ascii="Calibri" w:hAnsi="Calibri" w:cs="Calibri"/>
          <w:b/>
          <w:sz w:val="24"/>
        </w:rPr>
        <w:tab/>
      </w:r>
      <w:r>
        <w:rPr>
          <w:rFonts w:ascii="Calibri" w:hAnsi="Calibri" w:cs="Calibri"/>
          <w:b/>
          <w:sz w:val="24"/>
        </w:rPr>
        <w:tab/>
        <w:t>84.48</w:t>
      </w:r>
    </w:p>
    <w:p w14:paraId="29C5603E" w14:textId="77777777" w:rsidR="00394307" w:rsidRDefault="00394307" w:rsidP="00966438">
      <w:pPr>
        <w:pStyle w:val="BodyText"/>
        <w:numPr>
          <w:ilvl w:val="12"/>
          <w:numId w:val="0"/>
        </w:numPr>
        <w:ind w:left="720"/>
        <w:jc w:val="left"/>
        <w:rPr>
          <w:rFonts w:ascii="Calibri" w:hAnsi="Calibri" w:cs="Calibri"/>
          <w:b/>
          <w:sz w:val="24"/>
        </w:rPr>
      </w:pPr>
    </w:p>
    <w:p w14:paraId="63BA1484" w14:textId="77777777" w:rsidR="001D09D9" w:rsidRDefault="001D09D9" w:rsidP="00966438">
      <w:pPr>
        <w:pStyle w:val="BodyText"/>
        <w:numPr>
          <w:ilvl w:val="12"/>
          <w:numId w:val="0"/>
        </w:numPr>
        <w:ind w:left="720"/>
        <w:jc w:val="left"/>
        <w:rPr>
          <w:rFonts w:ascii="Calibri" w:hAnsi="Calibri" w:cs="Calibri"/>
          <w:b/>
          <w:sz w:val="24"/>
        </w:rPr>
      </w:pPr>
    </w:p>
    <w:p w14:paraId="74B1EB2F" w14:textId="77777777" w:rsidR="00B23254" w:rsidRDefault="00B23254" w:rsidP="00966438">
      <w:pPr>
        <w:pStyle w:val="BodyText"/>
        <w:numPr>
          <w:ilvl w:val="12"/>
          <w:numId w:val="0"/>
        </w:numPr>
        <w:ind w:left="720"/>
        <w:jc w:val="left"/>
        <w:rPr>
          <w:rFonts w:ascii="Calibri" w:hAnsi="Calibri" w:cs="Calibri"/>
          <w:b/>
          <w:sz w:val="24"/>
        </w:rPr>
      </w:pPr>
    </w:p>
    <w:p w14:paraId="6898651B" w14:textId="77777777" w:rsidR="00B23254" w:rsidRDefault="00B23254" w:rsidP="00966438">
      <w:pPr>
        <w:pStyle w:val="BodyText"/>
        <w:numPr>
          <w:ilvl w:val="12"/>
          <w:numId w:val="0"/>
        </w:numPr>
        <w:ind w:left="720"/>
        <w:jc w:val="left"/>
        <w:rPr>
          <w:rFonts w:ascii="Calibri" w:hAnsi="Calibri" w:cs="Calibri"/>
          <w:b/>
          <w:sz w:val="24"/>
        </w:rPr>
      </w:pPr>
    </w:p>
    <w:p w14:paraId="396BA08A" w14:textId="77777777" w:rsidR="00B23254" w:rsidRDefault="00B23254" w:rsidP="00966438">
      <w:pPr>
        <w:pStyle w:val="BodyText"/>
        <w:numPr>
          <w:ilvl w:val="12"/>
          <w:numId w:val="0"/>
        </w:numPr>
        <w:ind w:left="720"/>
        <w:jc w:val="left"/>
        <w:rPr>
          <w:rFonts w:ascii="Calibri" w:hAnsi="Calibri" w:cs="Calibri"/>
          <w:b/>
          <w:sz w:val="24"/>
        </w:rPr>
      </w:pPr>
    </w:p>
    <w:p w14:paraId="70FA9EE7" w14:textId="77777777" w:rsidR="00B23254" w:rsidRPr="00966438" w:rsidRDefault="00B23254" w:rsidP="00966438">
      <w:pPr>
        <w:pStyle w:val="BodyText"/>
        <w:numPr>
          <w:ilvl w:val="12"/>
          <w:numId w:val="0"/>
        </w:numPr>
        <w:ind w:left="720"/>
        <w:jc w:val="left"/>
        <w:rPr>
          <w:rFonts w:ascii="Calibri" w:hAnsi="Calibri" w:cs="Calibri"/>
          <w:b/>
          <w:sz w:val="24"/>
        </w:rPr>
      </w:pPr>
    </w:p>
    <w:p w14:paraId="59AEFCC7" w14:textId="7A171168" w:rsidR="00D61F0E" w:rsidRDefault="00304F2C" w:rsidP="009059AE">
      <w:pPr>
        <w:pStyle w:val="BodyText"/>
        <w:numPr>
          <w:ilvl w:val="12"/>
          <w:numId w:val="0"/>
        </w:numPr>
        <w:spacing w:line="276" w:lineRule="auto"/>
        <w:jc w:val="center"/>
        <w:rPr>
          <w:rFonts w:ascii="Calibri" w:hAnsi="Calibri" w:cs="Calibri"/>
          <w:b/>
          <w:sz w:val="28"/>
          <w:u w:val="single"/>
        </w:rPr>
      </w:pPr>
      <w:r w:rsidRPr="002B7751">
        <w:rPr>
          <w:rFonts w:ascii="Calibri" w:hAnsi="Calibri" w:cs="Calibri"/>
          <w:b/>
          <w:sz w:val="28"/>
          <w:u w:val="single"/>
        </w:rPr>
        <w:t>L</w:t>
      </w:r>
      <w:r w:rsidR="00D61F0E" w:rsidRPr="002B7751">
        <w:rPr>
          <w:rFonts w:ascii="Calibri" w:hAnsi="Calibri" w:cs="Calibri"/>
          <w:b/>
          <w:sz w:val="28"/>
          <w:u w:val="single"/>
        </w:rPr>
        <w:t>i</w:t>
      </w:r>
      <w:r w:rsidRPr="002B7751">
        <w:rPr>
          <w:rFonts w:ascii="Calibri" w:hAnsi="Calibri" w:cs="Calibri"/>
          <w:b/>
          <w:sz w:val="28"/>
          <w:u w:val="single"/>
        </w:rPr>
        <w:t>censing Requirements (Oklahoma)</w:t>
      </w:r>
    </w:p>
    <w:p w14:paraId="6203AF0D" w14:textId="77777777" w:rsidR="007D5D4D" w:rsidRPr="002B7751" w:rsidRDefault="007D5D4D" w:rsidP="009059AE">
      <w:pPr>
        <w:pStyle w:val="BodyText"/>
        <w:numPr>
          <w:ilvl w:val="12"/>
          <w:numId w:val="0"/>
        </w:numPr>
        <w:spacing w:line="276" w:lineRule="auto"/>
        <w:jc w:val="center"/>
        <w:rPr>
          <w:rFonts w:ascii="Calibri" w:hAnsi="Calibri" w:cs="Calibri"/>
          <w:b/>
          <w:sz w:val="28"/>
          <w:u w:val="single"/>
        </w:rPr>
      </w:pPr>
    </w:p>
    <w:p w14:paraId="292437AF" w14:textId="77777777" w:rsidR="00A279C3" w:rsidRPr="002B7751" w:rsidRDefault="00304F2C" w:rsidP="00A279C3">
      <w:pPr>
        <w:pStyle w:val="BodyText"/>
        <w:numPr>
          <w:ilvl w:val="12"/>
          <w:numId w:val="0"/>
        </w:numPr>
        <w:spacing w:line="360" w:lineRule="auto"/>
        <w:jc w:val="left"/>
        <w:rPr>
          <w:rFonts w:ascii="Calibri" w:hAnsi="Calibri" w:cs="Calibri"/>
          <w:sz w:val="22"/>
          <w:szCs w:val="22"/>
        </w:rPr>
      </w:pPr>
      <w:r w:rsidRPr="002B7751">
        <w:rPr>
          <w:rFonts w:ascii="Calibri" w:hAnsi="Calibri" w:cs="Calibri"/>
          <w:sz w:val="22"/>
          <w:szCs w:val="22"/>
        </w:rPr>
        <w:t>To apply for the State Board licensing examination, all applicants must meet the following requirements:</w:t>
      </w:r>
    </w:p>
    <w:p w14:paraId="6D7902CC" w14:textId="77777777" w:rsidR="00304F2C" w:rsidRPr="002B7751" w:rsidRDefault="00304F2C" w:rsidP="00A00184">
      <w:pPr>
        <w:pStyle w:val="BodyText"/>
        <w:numPr>
          <w:ilvl w:val="12"/>
          <w:numId w:val="0"/>
        </w:numPr>
        <w:ind w:left="720" w:firstLine="720"/>
        <w:jc w:val="left"/>
        <w:rPr>
          <w:rFonts w:ascii="Calibri" w:hAnsi="Calibri" w:cs="Calibri"/>
          <w:sz w:val="22"/>
          <w:szCs w:val="22"/>
        </w:rPr>
      </w:pPr>
      <w:r w:rsidRPr="002B7751">
        <w:rPr>
          <w:rFonts w:ascii="Calibri" w:hAnsi="Calibri" w:cs="Calibri"/>
          <w:b/>
          <w:sz w:val="22"/>
          <w:szCs w:val="22"/>
          <w:u w:val="single"/>
        </w:rPr>
        <w:t>Barbering</w:t>
      </w:r>
      <w:r w:rsidRPr="002B7751">
        <w:rPr>
          <w:rFonts w:ascii="Calibri" w:hAnsi="Calibri" w:cs="Calibri"/>
          <w:sz w:val="22"/>
          <w:szCs w:val="22"/>
        </w:rPr>
        <w:tab/>
      </w:r>
      <w:r w:rsidRPr="002B7751">
        <w:rPr>
          <w:rFonts w:ascii="Calibri" w:hAnsi="Calibri" w:cs="Calibri"/>
          <w:sz w:val="22"/>
          <w:szCs w:val="22"/>
        </w:rPr>
        <w:tab/>
      </w:r>
      <w:r w:rsidRPr="002B7751">
        <w:rPr>
          <w:rFonts w:ascii="Calibri" w:hAnsi="Calibri" w:cs="Calibri"/>
          <w:sz w:val="22"/>
          <w:szCs w:val="22"/>
        </w:rPr>
        <w:tab/>
        <w:t>1500 hours/Certificate, $35.00 Exam Fee</w:t>
      </w:r>
    </w:p>
    <w:p w14:paraId="566D3E39" w14:textId="77777777" w:rsidR="00A00184" w:rsidRPr="002B7751" w:rsidRDefault="00304F2C" w:rsidP="00A00184">
      <w:pPr>
        <w:pStyle w:val="BodyText"/>
        <w:numPr>
          <w:ilvl w:val="12"/>
          <w:numId w:val="0"/>
        </w:numPr>
        <w:ind w:left="720" w:firstLine="720"/>
        <w:jc w:val="left"/>
        <w:rPr>
          <w:rFonts w:ascii="Calibri" w:hAnsi="Calibri" w:cs="Calibri"/>
          <w:sz w:val="22"/>
          <w:szCs w:val="22"/>
        </w:rPr>
      </w:pPr>
      <w:r w:rsidRPr="002B7751">
        <w:rPr>
          <w:rFonts w:ascii="Calibri" w:hAnsi="Calibri" w:cs="Calibri"/>
          <w:b/>
          <w:sz w:val="22"/>
          <w:szCs w:val="22"/>
          <w:u w:val="single"/>
        </w:rPr>
        <w:t>Cosmetology</w:t>
      </w:r>
      <w:r w:rsidRPr="002B7751">
        <w:rPr>
          <w:rFonts w:ascii="Calibri" w:hAnsi="Calibri" w:cs="Calibri"/>
          <w:sz w:val="22"/>
          <w:szCs w:val="22"/>
        </w:rPr>
        <w:tab/>
      </w:r>
      <w:r w:rsidR="008D3CF5">
        <w:rPr>
          <w:rFonts w:ascii="Calibri" w:hAnsi="Calibri" w:cs="Calibri"/>
          <w:sz w:val="22"/>
          <w:szCs w:val="22"/>
        </w:rPr>
        <w:tab/>
      </w:r>
      <w:r w:rsidR="00A00184" w:rsidRPr="002B7751">
        <w:rPr>
          <w:rFonts w:ascii="Calibri" w:hAnsi="Calibri" w:cs="Calibri"/>
          <w:sz w:val="22"/>
          <w:szCs w:val="22"/>
        </w:rPr>
        <w:tab/>
      </w:r>
      <w:r w:rsidRPr="002B7751">
        <w:rPr>
          <w:rFonts w:ascii="Calibri" w:hAnsi="Calibri" w:cs="Calibri"/>
          <w:sz w:val="22"/>
          <w:szCs w:val="22"/>
        </w:rPr>
        <w:t>1500 hours/Certificate, $35.00 Exam Fee</w:t>
      </w:r>
    </w:p>
    <w:p w14:paraId="37F90320" w14:textId="77777777" w:rsidR="00304F2C" w:rsidRPr="002B7751" w:rsidRDefault="00304F2C" w:rsidP="00A00184">
      <w:pPr>
        <w:pStyle w:val="BodyText"/>
        <w:numPr>
          <w:ilvl w:val="12"/>
          <w:numId w:val="0"/>
        </w:numPr>
        <w:ind w:left="720" w:firstLine="720"/>
        <w:jc w:val="left"/>
        <w:rPr>
          <w:rFonts w:ascii="Calibri" w:hAnsi="Calibri" w:cs="Calibri"/>
          <w:sz w:val="22"/>
          <w:szCs w:val="22"/>
        </w:rPr>
      </w:pPr>
      <w:r w:rsidRPr="002B7751">
        <w:rPr>
          <w:rFonts w:ascii="Calibri" w:hAnsi="Calibri" w:cs="Calibri"/>
          <w:b/>
          <w:sz w:val="22"/>
          <w:szCs w:val="22"/>
          <w:u w:val="single"/>
        </w:rPr>
        <w:t>Nail Technician</w:t>
      </w:r>
      <w:r w:rsidRPr="002B7751">
        <w:rPr>
          <w:rFonts w:ascii="Calibri" w:hAnsi="Calibri" w:cs="Calibri"/>
          <w:sz w:val="22"/>
          <w:szCs w:val="22"/>
        </w:rPr>
        <w:tab/>
      </w:r>
      <w:r w:rsidRPr="002B7751">
        <w:rPr>
          <w:rFonts w:ascii="Calibri" w:hAnsi="Calibri" w:cs="Calibri"/>
          <w:sz w:val="22"/>
          <w:szCs w:val="22"/>
        </w:rPr>
        <w:tab/>
      </w:r>
      <w:r w:rsidR="00AB5C80">
        <w:rPr>
          <w:rFonts w:ascii="Calibri" w:hAnsi="Calibri" w:cs="Calibri"/>
          <w:sz w:val="22"/>
          <w:szCs w:val="22"/>
        </w:rPr>
        <w:tab/>
      </w:r>
      <w:r w:rsidRPr="002B7751">
        <w:rPr>
          <w:rFonts w:ascii="Calibri" w:hAnsi="Calibri" w:cs="Calibri"/>
          <w:sz w:val="22"/>
          <w:szCs w:val="22"/>
        </w:rPr>
        <w:t>600 hours/Certificate, $35.00 Exam Fee</w:t>
      </w:r>
    </w:p>
    <w:p w14:paraId="66F9A41C" w14:textId="77777777" w:rsidR="00304F2C" w:rsidRPr="002B7751" w:rsidRDefault="00304F2C" w:rsidP="00A00184">
      <w:pPr>
        <w:pStyle w:val="BodyText"/>
        <w:numPr>
          <w:ilvl w:val="12"/>
          <w:numId w:val="0"/>
        </w:numPr>
        <w:ind w:left="720" w:firstLine="720"/>
        <w:jc w:val="left"/>
        <w:rPr>
          <w:rFonts w:ascii="Calibri" w:hAnsi="Calibri" w:cs="Calibri"/>
          <w:sz w:val="22"/>
          <w:szCs w:val="22"/>
        </w:rPr>
      </w:pPr>
      <w:r w:rsidRPr="00C84432">
        <w:rPr>
          <w:rFonts w:ascii="Calibri" w:hAnsi="Calibri" w:cs="Calibri"/>
          <w:b/>
          <w:sz w:val="22"/>
          <w:szCs w:val="22"/>
          <w:u w:val="single"/>
        </w:rPr>
        <w:t>Student Instructor</w:t>
      </w:r>
      <w:r w:rsidRPr="00C84432">
        <w:rPr>
          <w:rFonts w:ascii="Calibri" w:hAnsi="Calibri" w:cs="Calibri"/>
          <w:b/>
          <w:sz w:val="22"/>
          <w:szCs w:val="22"/>
        </w:rPr>
        <w:tab/>
      </w:r>
      <w:r w:rsidRPr="002B7751">
        <w:rPr>
          <w:rFonts w:ascii="Calibri" w:hAnsi="Calibri" w:cs="Calibri"/>
          <w:b/>
          <w:sz w:val="22"/>
          <w:szCs w:val="22"/>
        </w:rPr>
        <w:tab/>
      </w:r>
      <w:r w:rsidRPr="002B7751">
        <w:rPr>
          <w:rFonts w:ascii="Calibri" w:hAnsi="Calibri" w:cs="Calibri"/>
          <w:sz w:val="22"/>
          <w:szCs w:val="22"/>
        </w:rPr>
        <w:t>1000 hours/Certificate, $35.00 Exam Fee</w:t>
      </w:r>
    </w:p>
    <w:p w14:paraId="1219BCF0" w14:textId="77777777" w:rsidR="00304F2C" w:rsidRPr="002B7751" w:rsidRDefault="00304F2C" w:rsidP="00A00184">
      <w:pPr>
        <w:pStyle w:val="BodyText"/>
        <w:numPr>
          <w:ilvl w:val="12"/>
          <w:numId w:val="0"/>
        </w:numPr>
        <w:ind w:left="720" w:firstLine="720"/>
        <w:jc w:val="left"/>
        <w:rPr>
          <w:rFonts w:ascii="Calibri" w:hAnsi="Calibri" w:cs="Calibri"/>
          <w:b/>
          <w:sz w:val="22"/>
          <w:szCs w:val="22"/>
          <w:u w:val="single"/>
        </w:rPr>
      </w:pPr>
      <w:r w:rsidRPr="002B7751">
        <w:rPr>
          <w:rFonts w:ascii="Calibri" w:hAnsi="Calibri" w:cs="Calibri"/>
          <w:b/>
          <w:sz w:val="22"/>
          <w:szCs w:val="22"/>
          <w:u w:val="single"/>
        </w:rPr>
        <w:t>Esthetic</w:t>
      </w:r>
      <w:r w:rsidR="008D3CF5">
        <w:rPr>
          <w:rFonts w:ascii="Calibri" w:hAnsi="Calibri" w:cs="Calibri"/>
          <w:b/>
          <w:sz w:val="22"/>
          <w:szCs w:val="22"/>
          <w:u w:val="single"/>
        </w:rPr>
        <w:t>s</w:t>
      </w:r>
      <w:r w:rsidRPr="002B7751">
        <w:rPr>
          <w:rFonts w:ascii="Calibri" w:hAnsi="Calibri" w:cs="Calibri"/>
          <w:sz w:val="22"/>
          <w:szCs w:val="22"/>
        </w:rPr>
        <w:tab/>
      </w:r>
      <w:r w:rsidRPr="002B7751">
        <w:rPr>
          <w:rFonts w:ascii="Calibri" w:hAnsi="Calibri" w:cs="Calibri"/>
          <w:sz w:val="22"/>
          <w:szCs w:val="22"/>
        </w:rPr>
        <w:tab/>
      </w:r>
      <w:r w:rsidRPr="002B7751">
        <w:rPr>
          <w:rFonts w:ascii="Calibri" w:hAnsi="Calibri" w:cs="Calibri"/>
          <w:sz w:val="22"/>
          <w:szCs w:val="22"/>
        </w:rPr>
        <w:tab/>
        <w:t>600 hours/Certificate, $35.00 Exam Fee</w:t>
      </w:r>
    </w:p>
    <w:p w14:paraId="2E7E1007" w14:textId="77777777" w:rsidR="00304F2C" w:rsidRPr="002B7751" w:rsidRDefault="00304F2C" w:rsidP="00A00184">
      <w:pPr>
        <w:pStyle w:val="BodyText"/>
        <w:numPr>
          <w:ilvl w:val="12"/>
          <w:numId w:val="0"/>
        </w:numPr>
        <w:jc w:val="center"/>
        <w:rPr>
          <w:rFonts w:ascii="Calibri" w:hAnsi="Calibri" w:cs="Calibri"/>
          <w:sz w:val="22"/>
          <w:szCs w:val="22"/>
        </w:rPr>
      </w:pPr>
    </w:p>
    <w:p w14:paraId="3539A1EE" w14:textId="77777777" w:rsidR="00304F2C" w:rsidRPr="002B7751" w:rsidRDefault="00304F2C" w:rsidP="00304F2C">
      <w:pPr>
        <w:pStyle w:val="BodyText"/>
        <w:rPr>
          <w:rFonts w:ascii="Calibri" w:hAnsi="Calibri" w:cs="Calibri"/>
          <w:sz w:val="22"/>
          <w:szCs w:val="22"/>
        </w:rPr>
      </w:pPr>
      <w:r w:rsidRPr="002B7751">
        <w:rPr>
          <w:rFonts w:ascii="Calibri" w:hAnsi="Calibri" w:cs="Calibri"/>
          <w:sz w:val="22"/>
          <w:szCs w:val="22"/>
        </w:rPr>
        <w:t>All graduates must also pass a State Board exam to receive a License to practice in Oklahoma.  These examinations are given in Oklahoma City as scheduled by the Oklahoma State Board of Cosmetology and Barbering.</w:t>
      </w:r>
      <w:r w:rsidR="00F51630">
        <w:rPr>
          <w:rFonts w:ascii="Calibri" w:hAnsi="Calibri" w:cs="Calibri"/>
          <w:sz w:val="22"/>
          <w:szCs w:val="22"/>
        </w:rPr>
        <w:t xml:space="preserve">  </w:t>
      </w:r>
      <w:r w:rsidRPr="002B7751">
        <w:rPr>
          <w:rFonts w:ascii="Calibri" w:hAnsi="Calibri" w:cs="Calibri"/>
          <w:sz w:val="22"/>
          <w:szCs w:val="22"/>
        </w:rPr>
        <w:t>Costs related to going to Oklahoma City and taking the exam is the responsibility of the student.</w:t>
      </w:r>
    </w:p>
    <w:bookmarkEnd w:id="19"/>
    <w:p w14:paraId="7F05EE14" w14:textId="575E9A7C" w:rsidR="00304F2C" w:rsidRDefault="00304F2C" w:rsidP="009059AE">
      <w:pPr>
        <w:pStyle w:val="BodyText"/>
        <w:numPr>
          <w:ilvl w:val="12"/>
          <w:numId w:val="0"/>
        </w:numPr>
        <w:spacing w:line="276" w:lineRule="auto"/>
        <w:jc w:val="center"/>
        <w:rPr>
          <w:rFonts w:ascii="Calibri" w:hAnsi="Calibri" w:cs="Calibri"/>
          <w:b/>
          <w:sz w:val="28"/>
          <w:u w:val="single"/>
        </w:rPr>
      </w:pPr>
      <w:r w:rsidRPr="002B7751">
        <w:rPr>
          <w:rFonts w:ascii="Calibri" w:hAnsi="Calibri" w:cs="Calibri"/>
          <w:b/>
          <w:sz w:val="28"/>
          <w:u w:val="single"/>
        </w:rPr>
        <w:t>Record of Attendance</w:t>
      </w:r>
    </w:p>
    <w:p w14:paraId="6359762A" w14:textId="77777777" w:rsidR="007D5D4D" w:rsidRPr="002B7751" w:rsidRDefault="007D5D4D" w:rsidP="009059AE">
      <w:pPr>
        <w:pStyle w:val="BodyText"/>
        <w:numPr>
          <w:ilvl w:val="12"/>
          <w:numId w:val="0"/>
        </w:numPr>
        <w:spacing w:line="276" w:lineRule="auto"/>
        <w:jc w:val="center"/>
        <w:rPr>
          <w:rFonts w:ascii="Calibri" w:hAnsi="Calibri" w:cs="Calibri"/>
          <w:b/>
          <w:sz w:val="28"/>
          <w:u w:val="single"/>
        </w:rPr>
      </w:pPr>
    </w:p>
    <w:p w14:paraId="218B69D2" w14:textId="77777777" w:rsidR="00304F2C" w:rsidRPr="002B7751" w:rsidRDefault="00304F2C" w:rsidP="00304F2C">
      <w:pPr>
        <w:pStyle w:val="BodyText"/>
        <w:numPr>
          <w:ilvl w:val="12"/>
          <w:numId w:val="0"/>
        </w:numPr>
        <w:jc w:val="left"/>
        <w:rPr>
          <w:rFonts w:ascii="Calibri" w:hAnsi="Calibri" w:cs="Calibri"/>
          <w:sz w:val="22"/>
          <w:szCs w:val="22"/>
        </w:rPr>
      </w:pPr>
      <w:r w:rsidRPr="002B7751">
        <w:rPr>
          <w:rFonts w:ascii="Calibri" w:hAnsi="Calibri" w:cs="Calibri"/>
          <w:sz w:val="22"/>
          <w:szCs w:val="22"/>
        </w:rPr>
        <w:t>Timesheets are located at the front desk.  It is the responsibility of the individual students to sign in and out daily, and to maintain on the timesheets issued to them at orientation a total of their hours.  The school’s attendance records are maintained in a permanent file by the school.</w:t>
      </w:r>
    </w:p>
    <w:p w14:paraId="7C675269" w14:textId="77777777" w:rsidR="00304F2C" w:rsidRPr="002B7751" w:rsidRDefault="00304F2C" w:rsidP="00304F2C">
      <w:pPr>
        <w:pStyle w:val="BodyText"/>
        <w:numPr>
          <w:ilvl w:val="12"/>
          <w:numId w:val="0"/>
        </w:numPr>
        <w:jc w:val="left"/>
        <w:rPr>
          <w:rFonts w:ascii="Calibri" w:hAnsi="Calibri" w:cs="Calibri"/>
          <w:sz w:val="22"/>
          <w:szCs w:val="22"/>
        </w:rPr>
      </w:pPr>
    </w:p>
    <w:p w14:paraId="22D17E08" w14:textId="77777777" w:rsidR="00AA7880" w:rsidRPr="00AA7880" w:rsidRDefault="00304F2C" w:rsidP="00AA7880">
      <w:pPr>
        <w:pStyle w:val="BodyText"/>
        <w:numPr>
          <w:ilvl w:val="12"/>
          <w:numId w:val="0"/>
        </w:numPr>
        <w:jc w:val="left"/>
        <w:rPr>
          <w:rFonts w:ascii="Calibri" w:hAnsi="Calibri" w:cs="Calibri"/>
          <w:sz w:val="22"/>
          <w:szCs w:val="22"/>
        </w:rPr>
      </w:pPr>
      <w:r w:rsidRPr="002B7751">
        <w:rPr>
          <w:rFonts w:ascii="Calibri" w:hAnsi="Calibri" w:cs="Calibri"/>
          <w:sz w:val="22"/>
          <w:szCs w:val="22"/>
        </w:rPr>
        <w:t>Monthly progress reports will be issued to the students.  Any other records, which may be promulgated by the Oklahoma State Board of Cosmetology and Barbering, will be maintained.</w:t>
      </w:r>
    </w:p>
    <w:p w14:paraId="59DCC45C" w14:textId="77777777" w:rsidR="00B23254" w:rsidRDefault="00B23254" w:rsidP="00A279C3">
      <w:pPr>
        <w:pStyle w:val="BodyText"/>
        <w:numPr>
          <w:ilvl w:val="12"/>
          <w:numId w:val="0"/>
        </w:numPr>
        <w:tabs>
          <w:tab w:val="center" w:pos="4680"/>
          <w:tab w:val="left" w:pos="7704"/>
        </w:tabs>
        <w:spacing w:line="276" w:lineRule="auto"/>
        <w:jc w:val="center"/>
        <w:rPr>
          <w:rFonts w:ascii="Calibri" w:hAnsi="Calibri" w:cs="Calibri"/>
          <w:b/>
          <w:sz w:val="28"/>
          <w:u w:val="single"/>
        </w:rPr>
      </w:pPr>
    </w:p>
    <w:p w14:paraId="0565D3E5" w14:textId="33AC5871" w:rsidR="00304F2C" w:rsidRDefault="00304F2C" w:rsidP="00A279C3">
      <w:pPr>
        <w:pStyle w:val="BodyText"/>
        <w:numPr>
          <w:ilvl w:val="12"/>
          <w:numId w:val="0"/>
        </w:numPr>
        <w:tabs>
          <w:tab w:val="center" w:pos="4680"/>
          <w:tab w:val="left" w:pos="7704"/>
        </w:tabs>
        <w:spacing w:line="276" w:lineRule="auto"/>
        <w:jc w:val="center"/>
        <w:rPr>
          <w:rFonts w:ascii="Calibri" w:hAnsi="Calibri" w:cs="Calibri"/>
          <w:b/>
          <w:sz w:val="28"/>
          <w:u w:val="single"/>
        </w:rPr>
      </w:pPr>
      <w:r w:rsidRPr="002C381D">
        <w:rPr>
          <w:rFonts w:ascii="Calibri" w:hAnsi="Calibri" w:cs="Calibri"/>
          <w:b/>
          <w:sz w:val="28"/>
          <w:u w:val="single"/>
        </w:rPr>
        <w:t>Graduation Requirements</w:t>
      </w:r>
    </w:p>
    <w:p w14:paraId="75C9BCD8" w14:textId="77777777" w:rsidR="007D5D4D" w:rsidRPr="002C381D" w:rsidRDefault="007D5D4D" w:rsidP="00A279C3">
      <w:pPr>
        <w:pStyle w:val="BodyText"/>
        <w:numPr>
          <w:ilvl w:val="12"/>
          <w:numId w:val="0"/>
        </w:numPr>
        <w:tabs>
          <w:tab w:val="center" w:pos="4680"/>
          <w:tab w:val="left" w:pos="7704"/>
        </w:tabs>
        <w:spacing w:line="276" w:lineRule="auto"/>
        <w:jc w:val="center"/>
        <w:rPr>
          <w:rFonts w:ascii="Calibri" w:hAnsi="Calibri" w:cs="Calibri"/>
          <w:sz w:val="28"/>
          <w:u w:val="single"/>
        </w:rPr>
      </w:pPr>
    </w:p>
    <w:p w14:paraId="2E7E9CD5" w14:textId="77777777" w:rsidR="00304F2C" w:rsidRPr="0025753F" w:rsidRDefault="00304F2C" w:rsidP="00304F2C">
      <w:pPr>
        <w:pStyle w:val="BodyText"/>
        <w:numPr>
          <w:ilvl w:val="12"/>
          <w:numId w:val="0"/>
        </w:numPr>
        <w:jc w:val="left"/>
        <w:rPr>
          <w:rFonts w:ascii="Calibri" w:hAnsi="Calibri" w:cs="Calibri"/>
          <w:sz w:val="22"/>
          <w:szCs w:val="22"/>
        </w:rPr>
      </w:pPr>
      <w:r w:rsidRPr="0025753F">
        <w:rPr>
          <w:rFonts w:ascii="Calibri" w:hAnsi="Calibri" w:cs="Calibri"/>
          <w:sz w:val="22"/>
          <w:szCs w:val="22"/>
        </w:rPr>
        <w:t>In order to graduate and receive a certificate from Elite Academy of Cosmetology, the student must successfully complete the required number of clock hours as specified on the contract, pass all written and practical examinations with a 75% average, and satisfy all financial obligations to the school (paid in full or payment plan)</w:t>
      </w:r>
      <w:r w:rsidR="00F51630">
        <w:rPr>
          <w:rFonts w:ascii="Calibri" w:hAnsi="Calibri" w:cs="Calibri"/>
          <w:sz w:val="22"/>
          <w:szCs w:val="22"/>
        </w:rPr>
        <w:t>.</w:t>
      </w:r>
    </w:p>
    <w:p w14:paraId="4A536A66" w14:textId="77777777" w:rsidR="00304F2C" w:rsidRDefault="00304F2C" w:rsidP="00304F2C">
      <w:pPr>
        <w:pStyle w:val="BodyText"/>
        <w:numPr>
          <w:ilvl w:val="12"/>
          <w:numId w:val="0"/>
        </w:numPr>
        <w:jc w:val="left"/>
        <w:rPr>
          <w:rFonts w:ascii="Calibri" w:hAnsi="Calibri" w:cs="Calibri"/>
          <w:sz w:val="24"/>
        </w:rPr>
      </w:pPr>
    </w:p>
    <w:p w14:paraId="7D25AEC8" w14:textId="77777777" w:rsidR="00995B71" w:rsidRPr="002B7751" w:rsidRDefault="00995B71" w:rsidP="00304F2C">
      <w:pPr>
        <w:pStyle w:val="BodyText"/>
        <w:numPr>
          <w:ilvl w:val="12"/>
          <w:numId w:val="0"/>
        </w:numPr>
        <w:jc w:val="left"/>
        <w:rPr>
          <w:rFonts w:ascii="Calibri" w:hAnsi="Calibri" w:cs="Calibri"/>
          <w:sz w:val="24"/>
        </w:rPr>
      </w:pPr>
    </w:p>
    <w:p w14:paraId="29AF25CB" w14:textId="4DA9B32F" w:rsidR="00A00184" w:rsidRDefault="00304F2C" w:rsidP="005324CE">
      <w:pPr>
        <w:pStyle w:val="BodyText"/>
        <w:numPr>
          <w:ilvl w:val="12"/>
          <w:numId w:val="0"/>
        </w:numPr>
        <w:spacing w:line="276" w:lineRule="auto"/>
        <w:jc w:val="center"/>
        <w:rPr>
          <w:rFonts w:ascii="Calibri" w:hAnsi="Calibri" w:cs="Calibri"/>
          <w:b/>
          <w:sz w:val="28"/>
          <w:szCs w:val="32"/>
          <w:u w:val="single"/>
        </w:rPr>
      </w:pPr>
      <w:bookmarkStart w:id="20" w:name="_Hlk508620832"/>
      <w:bookmarkStart w:id="21" w:name="_Hlk512702210"/>
      <w:r w:rsidRPr="002C381D">
        <w:rPr>
          <w:rFonts w:ascii="Calibri" w:hAnsi="Calibri" w:cs="Calibri"/>
          <w:b/>
          <w:sz w:val="28"/>
          <w:szCs w:val="32"/>
          <w:u w:val="single"/>
        </w:rPr>
        <w:t>Satisfactory Academic Progress Policy</w:t>
      </w:r>
    </w:p>
    <w:p w14:paraId="024BDEBB" w14:textId="77777777" w:rsidR="007D5D4D" w:rsidRPr="002C381D" w:rsidRDefault="007D5D4D" w:rsidP="005324CE">
      <w:pPr>
        <w:pStyle w:val="BodyText"/>
        <w:numPr>
          <w:ilvl w:val="12"/>
          <w:numId w:val="0"/>
        </w:numPr>
        <w:spacing w:line="276" w:lineRule="auto"/>
        <w:jc w:val="center"/>
        <w:rPr>
          <w:rFonts w:ascii="Calibri" w:hAnsi="Calibri" w:cs="Calibri"/>
          <w:b/>
          <w:szCs w:val="22"/>
          <w:u w:val="single"/>
        </w:rPr>
      </w:pPr>
    </w:p>
    <w:p w14:paraId="3F49AF64" w14:textId="61DC3423" w:rsidR="00D61F0E" w:rsidRPr="00127B64" w:rsidRDefault="00304F2C" w:rsidP="00D61F0E">
      <w:pPr>
        <w:pStyle w:val="BodyText"/>
        <w:widowControl/>
        <w:numPr>
          <w:ilvl w:val="0"/>
          <w:numId w:val="11"/>
        </w:numPr>
        <w:jc w:val="left"/>
        <w:rPr>
          <w:rFonts w:ascii="Calibri" w:hAnsi="Calibri" w:cs="Calibri"/>
          <w:sz w:val="22"/>
          <w:szCs w:val="22"/>
        </w:rPr>
      </w:pPr>
      <w:r w:rsidRPr="00127B64">
        <w:rPr>
          <w:rFonts w:ascii="Calibri" w:hAnsi="Calibri" w:cs="Calibri"/>
          <w:sz w:val="22"/>
          <w:szCs w:val="22"/>
        </w:rPr>
        <w:t>This policy is established and maintained for all students attending Elite Academy of Cosmetology (whether you are receiving Title IV</w:t>
      </w:r>
      <w:r w:rsidR="009C3C4F">
        <w:rPr>
          <w:rFonts w:ascii="Calibri" w:hAnsi="Calibri" w:cs="Calibri"/>
          <w:sz w:val="22"/>
          <w:szCs w:val="22"/>
        </w:rPr>
        <w:t>, VA, or</w:t>
      </w:r>
      <w:r w:rsidRPr="00127B64">
        <w:rPr>
          <w:rFonts w:ascii="Calibri" w:hAnsi="Calibri" w:cs="Calibri"/>
          <w:sz w:val="22"/>
          <w:szCs w:val="22"/>
        </w:rPr>
        <w:t xml:space="preserve"> private pay.  It is applied to all students enrolled in </w:t>
      </w:r>
      <w:r w:rsidR="0005249E" w:rsidRPr="00127B64">
        <w:rPr>
          <w:rFonts w:ascii="Calibri" w:hAnsi="Calibri" w:cs="Calibri"/>
          <w:sz w:val="22"/>
          <w:szCs w:val="22"/>
        </w:rPr>
        <w:t>each</w:t>
      </w:r>
      <w:r w:rsidRPr="00127B64">
        <w:rPr>
          <w:rFonts w:ascii="Calibri" w:hAnsi="Calibri" w:cs="Calibri"/>
          <w:sz w:val="22"/>
          <w:szCs w:val="22"/>
        </w:rPr>
        <w:t xml:space="preserve"> program and scheduled f</w:t>
      </w:r>
      <w:r w:rsidR="0005249E" w:rsidRPr="00127B64">
        <w:rPr>
          <w:rFonts w:ascii="Calibri" w:hAnsi="Calibri" w:cs="Calibri"/>
          <w:sz w:val="22"/>
          <w:szCs w:val="22"/>
        </w:rPr>
        <w:t>or</w:t>
      </w:r>
      <w:r w:rsidR="00DD662C" w:rsidRPr="00127B64">
        <w:rPr>
          <w:rFonts w:ascii="Calibri" w:hAnsi="Calibri" w:cs="Calibri"/>
          <w:sz w:val="22"/>
          <w:szCs w:val="22"/>
        </w:rPr>
        <w:t xml:space="preserve"> full-time </w:t>
      </w:r>
      <w:r w:rsidRPr="00127B64">
        <w:rPr>
          <w:rFonts w:ascii="Calibri" w:hAnsi="Calibri" w:cs="Calibri"/>
          <w:sz w:val="22"/>
          <w:szCs w:val="22"/>
        </w:rPr>
        <w:t>attendanc</w:t>
      </w:r>
      <w:r w:rsidR="0005249E" w:rsidRPr="00127B64">
        <w:rPr>
          <w:rFonts w:ascii="Calibri" w:hAnsi="Calibri" w:cs="Calibri"/>
          <w:sz w:val="22"/>
          <w:szCs w:val="22"/>
        </w:rPr>
        <w:t>e.</w:t>
      </w:r>
    </w:p>
    <w:p w14:paraId="08DA7695" w14:textId="77777777" w:rsidR="00304F2C" w:rsidRPr="00127B64" w:rsidRDefault="00304F2C" w:rsidP="00A00184">
      <w:pPr>
        <w:pStyle w:val="BodyText"/>
        <w:widowControl/>
        <w:numPr>
          <w:ilvl w:val="0"/>
          <w:numId w:val="11"/>
        </w:numPr>
        <w:jc w:val="left"/>
        <w:rPr>
          <w:rFonts w:ascii="Calibri" w:hAnsi="Calibri" w:cs="Calibri"/>
          <w:sz w:val="22"/>
          <w:szCs w:val="22"/>
        </w:rPr>
      </w:pPr>
      <w:r w:rsidRPr="00127B64">
        <w:rPr>
          <w:rFonts w:ascii="Calibri" w:hAnsi="Calibri" w:cs="Calibri"/>
          <w:sz w:val="22"/>
          <w:szCs w:val="22"/>
        </w:rPr>
        <w:t>The policy is provided to applicants prior to enrollment so that the prospective student understands what is required.</w:t>
      </w:r>
    </w:p>
    <w:p w14:paraId="4003F125" w14:textId="77777777" w:rsidR="00A00184" w:rsidRPr="00127B64" w:rsidRDefault="00304F2C" w:rsidP="00D61F0E">
      <w:pPr>
        <w:pStyle w:val="BodyText"/>
        <w:widowControl/>
        <w:numPr>
          <w:ilvl w:val="0"/>
          <w:numId w:val="11"/>
        </w:numPr>
        <w:jc w:val="left"/>
        <w:rPr>
          <w:rFonts w:ascii="Calibri" w:hAnsi="Calibri" w:cs="Calibri"/>
          <w:sz w:val="22"/>
          <w:szCs w:val="22"/>
        </w:rPr>
      </w:pPr>
      <w:r w:rsidRPr="00127B64">
        <w:rPr>
          <w:rFonts w:ascii="Calibri" w:hAnsi="Calibri" w:cs="Calibri"/>
          <w:sz w:val="22"/>
          <w:szCs w:val="22"/>
        </w:rPr>
        <w:lastRenderedPageBreak/>
        <w:t>Students must maintain a 75% cumulative academic rate and a 67% cumulative attendance rate</w:t>
      </w:r>
      <w:r w:rsidR="00325CE1">
        <w:rPr>
          <w:rFonts w:ascii="Calibri" w:hAnsi="Calibri" w:cs="Calibri"/>
          <w:sz w:val="22"/>
          <w:szCs w:val="22"/>
        </w:rPr>
        <w:t xml:space="preserve"> </w:t>
      </w:r>
      <w:r w:rsidRPr="00127B64">
        <w:rPr>
          <w:rFonts w:ascii="Calibri" w:hAnsi="Calibri" w:cs="Calibri"/>
          <w:sz w:val="22"/>
          <w:szCs w:val="22"/>
        </w:rPr>
        <w:t xml:space="preserve">in order to be considered in satisfactory progress.  </w:t>
      </w:r>
    </w:p>
    <w:p w14:paraId="7246E910" w14:textId="77777777" w:rsidR="00A00184" w:rsidRPr="00127B64" w:rsidRDefault="00304F2C" w:rsidP="00A00184">
      <w:pPr>
        <w:pStyle w:val="BodyText"/>
        <w:widowControl/>
        <w:numPr>
          <w:ilvl w:val="0"/>
          <w:numId w:val="11"/>
        </w:numPr>
        <w:jc w:val="left"/>
        <w:rPr>
          <w:rFonts w:ascii="Calibri" w:hAnsi="Calibri" w:cs="Calibri"/>
          <w:sz w:val="22"/>
          <w:szCs w:val="22"/>
        </w:rPr>
      </w:pPr>
      <w:r w:rsidRPr="00127B64">
        <w:rPr>
          <w:rFonts w:ascii="Calibri" w:hAnsi="Calibri" w:cs="Calibri"/>
          <w:b/>
          <w:sz w:val="22"/>
          <w:szCs w:val="22"/>
        </w:rPr>
        <w:t xml:space="preserve">Attendance Progress:  </w:t>
      </w:r>
      <w:r w:rsidRPr="00127B64">
        <w:rPr>
          <w:rFonts w:ascii="Calibri" w:hAnsi="Calibri" w:cs="Calibri"/>
          <w:sz w:val="22"/>
          <w:szCs w:val="22"/>
        </w:rPr>
        <w:t>Attendance progress in each course is dependent upon the schedule for which you are contracted. For example, if you are contracted for 30 hours per week, then you must, at a minimum, attend 20.1 hours per week in order to be considered in satisfactory attendance progress (20.1/30 = 67%). Any student absent for 30 days, without any communication with the administration office, will be terminated from the program</w:t>
      </w:r>
      <w:r w:rsidR="00D61F0E" w:rsidRPr="00127B64">
        <w:rPr>
          <w:rFonts w:ascii="Calibri" w:hAnsi="Calibri" w:cs="Calibri"/>
          <w:sz w:val="22"/>
          <w:szCs w:val="22"/>
        </w:rPr>
        <w:t>.</w:t>
      </w:r>
    </w:p>
    <w:p w14:paraId="2567F5BD" w14:textId="337E08CA" w:rsidR="00304F2C" w:rsidRPr="00127B64" w:rsidRDefault="00304F2C" w:rsidP="00D61F0E">
      <w:pPr>
        <w:pStyle w:val="BodyText"/>
        <w:widowControl/>
        <w:numPr>
          <w:ilvl w:val="0"/>
          <w:numId w:val="11"/>
        </w:numPr>
        <w:jc w:val="left"/>
        <w:rPr>
          <w:rFonts w:ascii="Calibri" w:hAnsi="Calibri" w:cs="Calibri"/>
          <w:sz w:val="22"/>
          <w:szCs w:val="22"/>
        </w:rPr>
      </w:pPr>
      <w:r w:rsidRPr="00127B64">
        <w:rPr>
          <w:rFonts w:ascii="Calibri" w:hAnsi="Calibri" w:cs="Calibri"/>
          <w:b/>
          <w:sz w:val="22"/>
          <w:szCs w:val="22"/>
        </w:rPr>
        <w:t xml:space="preserve">Maximum Time Frame: </w:t>
      </w:r>
      <w:r w:rsidRPr="00127B64">
        <w:rPr>
          <w:rFonts w:ascii="Calibri" w:hAnsi="Calibri" w:cs="Calibri"/>
          <w:sz w:val="22"/>
          <w:szCs w:val="22"/>
        </w:rPr>
        <w:t>Our 67% attendance rate means that you must complete the course within 150% of the contracted end date. For example, your contract says that you will complete the course in 10 months. You could do that if you had perfect attendance according to your contract. However, maybe you were sick a few times, or had to take a few personal days; you might not finish in the 10 months your contract says. But, as long as you attend at a 67% rate, you will still be in satisfactory progress. Therefore, instead of completing in 10 months, you must complete within 15 months (150% from the contract end date (10 x 1.5 = 15) to be considered in satisfactory attendance progress. In the event that you do not complete within the maximum time frame, you will convert to a cash pay basis if you are a Title IV recipient.</w:t>
      </w:r>
    </w:p>
    <w:p w14:paraId="204B0EEE" w14:textId="367790F3" w:rsidR="00304F2C" w:rsidRPr="00127B64" w:rsidRDefault="00304F2C" w:rsidP="00E56463">
      <w:pPr>
        <w:pStyle w:val="BodyText"/>
        <w:widowControl/>
        <w:numPr>
          <w:ilvl w:val="0"/>
          <w:numId w:val="11"/>
        </w:numPr>
        <w:jc w:val="left"/>
        <w:rPr>
          <w:rFonts w:ascii="Calibri" w:hAnsi="Calibri" w:cs="Calibri"/>
          <w:sz w:val="22"/>
          <w:szCs w:val="22"/>
        </w:rPr>
      </w:pPr>
      <w:r w:rsidRPr="00127B64">
        <w:rPr>
          <w:rFonts w:ascii="Calibri" w:hAnsi="Calibri" w:cs="Calibri"/>
          <w:b/>
          <w:sz w:val="22"/>
          <w:szCs w:val="22"/>
        </w:rPr>
        <w:t xml:space="preserve">Academic Progress:  </w:t>
      </w:r>
      <w:r w:rsidRPr="00127B64">
        <w:rPr>
          <w:rFonts w:ascii="Calibri" w:hAnsi="Calibri" w:cs="Calibri"/>
          <w:sz w:val="22"/>
          <w:szCs w:val="22"/>
        </w:rPr>
        <w:t xml:space="preserve">Students must also maintain satisfactory </w:t>
      </w:r>
      <w:r w:rsidR="00E56463" w:rsidRPr="00127B64">
        <w:rPr>
          <w:rFonts w:ascii="Calibri" w:hAnsi="Calibri" w:cs="Calibri"/>
          <w:sz w:val="22"/>
          <w:szCs w:val="22"/>
        </w:rPr>
        <w:t>academic</w:t>
      </w:r>
      <w:r w:rsidRPr="00127B64">
        <w:rPr>
          <w:rFonts w:ascii="Calibri" w:hAnsi="Calibri" w:cs="Calibri"/>
          <w:sz w:val="22"/>
          <w:szCs w:val="22"/>
        </w:rPr>
        <w:t xml:space="preserve"> progress. Students are formally evaluated on theory and practical work. The clinic work is simply marked as being completed and is not weighted </w:t>
      </w:r>
      <w:r w:rsidR="00577B9F" w:rsidRPr="00127B64">
        <w:rPr>
          <w:rFonts w:ascii="Calibri" w:hAnsi="Calibri" w:cs="Calibri"/>
          <w:sz w:val="22"/>
          <w:szCs w:val="22"/>
        </w:rPr>
        <w:t>into</w:t>
      </w:r>
      <w:r w:rsidRPr="00127B64">
        <w:rPr>
          <w:rFonts w:ascii="Calibri" w:hAnsi="Calibri" w:cs="Calibri"/>
          <w:sz w:val="22"/>
          <w:szCs w:val="22"/>
        </w:rPr>
        <w:t xml:space="preserve"> the cumulative GPA average. Practical work is based on specific criteria of points t</w:t>
      </w:r>
      <w:r w:rsidR="007343FB" w:rsidRPr="00127B64">
        <w:rPr>
          <w:rFonts w:ascii="Calibri" w:hAnsi="Calibri" w:cs="Calibri"/>
          <w:sz w:val="22"/>
          <w:szCs w:val="22"/>
        </w:rPr>
        <w:t xml:space="preserve">hat are converted </w:t>
      </w:r>
      <w:r w:rsidR="00577B9F" w:rsidRPr="00127B64">
        <w:rPr>
          <w:rFonts w:ascii="Calibri" w:hAnsi="Calibri" w:cs="Calibri"/>
          <w:sz w:val="22"/>
          <w:szCs w:val="22"/>
        </w:rPr>
        <w:t>into</w:t>
      </w:r>
      <w:r w:rsidR="007343FB" w:rsidRPr="00127B64">
        <w:rPr>
          <w:rFonts w:ascii="Calibri" w:hAnsi="Calibri" w:cs="Calibri"/>
          <w:sz w:val="22"/>
          <w:szCs w:val="22"/>
        </w:rPr>
        <w:t xml:space="preserve"> grades.  T</w:t>
      </w:r>
      <w:r w:rsidRPr="00127B64">
        <w:rPr>
          <w:rFonts w:ascii="Calibri" w:hAnsi="Calibri" w:cs="Calibri"/>
          <w:sz w:val="22"/>
          <w:szCs w:val="22"/>
        </w:rPr>
        <w:t xml:space="preserve">heory </w:t>
      </w:r>
      <w:r w:rsidR="007343FB" w:rsidRPr="00127B64">
        <w:rPr>
          <w:rFonts w:ascii="Calibri" w:hAnsi="Calibri" w:cs="Calibri"/>
          <w:sz w:val="22"/>
          <w:szCs w:val="22"/>
        </w:rPr>
        <w:t xml:space="preserve">and practical </w:t>
      </w:r>
      <w:r w:rsidRPr="00127B64">
        <w:rPr>
          <w:rFonts w:ascii="Calibri" w:hAnsi="Calibri" w:cs="Calibri"/>
          <w:sz w:val="22"/>
          <w:szCs w:val="22"/>
        </w:rPr>
        <w:t>work will be graded according to the following scale:</w:t>
      </w:r>
    </w:p>
    <w:p w14:paraId="7A888DEF" w14:textId="77777777" w:rsidR="00285191" w:rsidRPr="00127B64" w:rsidRDefault="00285191" w:rsidP="00285191">
      <w:pPr>
        <w:pStyle w:val="BodyText"/>
        <w:widowControl/>
        <w:jc w:val="left"/>
        <w:rPr>
          <w:rFonts w:ascii="Calibri" w:hAnsi="Calibri" w:cs="Calibri"/>
          <w:sz w:val="22"/>
          <w:szCs w:val="22"/>
        </w:rPr>
      </w:pPr>
    </w:p>
    <w:p w14:paraId="63BA02FB" w14:textId="77777777" w:rsidR="00304F2C" w:rsidRPr="00127B64" w:rsidRDefault="00304F2C" w:rsidP="00352CD5">
      <w:pPr>
        <w:pStyle w:val="BodyText"/>
        <w:numPr>
          <w:ilvl w:val="12"/>
          <w:numId w:val="0"/>
        </w:numPr>
        <w:ind w:left="1440" w:firstLine="720"/>
        <w:jc w:val="left"/>
        <w:rPr>
          <w:rFonts w:ascii="Calibri" w:hAnsi="Calibri" w:cs="Calibri"/>
          <w:b/>
          <w:sz w:val="24"/>
          <w:szCs w:val="24"/>
        </w:rPr>
      </w:pPr>
      <w:r w:rsidRPr="00127B64">
        <w:rPr>
          <w:rFonts w:ascii="Calibri" w:hAnsi="Calibri" w:cs="Calibri"/>
          <w:b/>
          <w:sz w:val="24"/>
          <w:szCs w:val="24"/>
        </w:rPr>
        <w:t>Excellent</w:t>
      </w:r>
      <w:r w:rsidR="0025753F" w:rsidRPr="00127B64">
        <w:rPr>
          <w:rFonts w:ascii="Calibri" w:hAnsi="Calibri" w:cs="Calibri"/>
          <w:b/>
          <w:sz w:val="24"/>
          <w:szCs w:val="24"/>
        </w:rPr>
        <w:t xml:space="preserve"> (A)</w:t>
      </w:r>
      <w:r w:rsidRPr="00127B64">
        <w:rPr>
          <w:rFonts w:ascii="Calibri" w:hAnsi="Calibri" w:cs="Calibri"/>
          <w:b/>
          <w:sz w:val="24"/>
          <w:szCs w:val="24"/>
        </w:rPr>
        <w:tab/>
      </w:r>
      <w:r w:rsidRPr="00127B64">
        <w:rPr>
          <w:rFonts w:ascii="Calibri" w:hAnsi="Calibri" w:cs="Calibri"/>
          <w:b/>
          <w:sz w:val="24"/>
          <w:szCs w:val="24"/>
        </w:rPr>
        <w:tab/>
      </w:r>
      <w:r w:rsidRPr="00127B64">
        <w:rPr>
          <w:rFonts w:ascii="Calibri" w:hAnsi="Calibri" w:cs="Calibri"/>
          <w:b/>
          <w:sz w:val="24"/>
          <w:szCs w:val="24"/>
        </w:rPr>
        <w:tab/>
      </w:r>
      <w:r w:rsidR="00352CD5" w:rsidRPr="00127B64">
        <w:rPr>
          <w:rFonts w:ascii="Calibri" w:hAnsi="Calibri" w:cs="Calibri"/>
          <w:b/>
          <w:sz w:val="24"/>
          <w:szCs w:val="24"/>
        </w:rPr>
        <w:tab/>
      </w:r>
      <w:r w:rsidRPr="00127B64">
        <w:rPr>
          <w:rFonts w:ascii="Calibri" w:hAnsi="Calibri" w:cs="Calibri"/>
          <w:b/>
          <w:sz w:val="24"/>
          <w:szCs w:val="24"/>
        </w:rPr>
        <w:t>94 – 100</w:t>
      </w:r>
    </w:p>
    <w:p w14:paraId="72114C72" w14:textId="77777777" w:rsidR="00304F2C" w:rsidRPr="00127B64" w:rsidRDefault="00304F2C" w:rsidP="00352CD5">
      <w:pPr>
        <w:pStyle w:val="BodyText"/>
        <w:numPr>
          <w:ilvl w:val="12"/>
          <w:numId w:val="0"/>
        </w:numPr>
        <w:ind w:left="1440" w:firstLine="720"/>
        <w:jc w:val="left"/>
        <w:rPr>
          <w:rFonts w:ascii="Calibri" w:hAnsi="Calibri" w:cs="Calibri"/>
          <w:b/>
          <w:sz w:val="24"/>
          <w:szCs w:val="24"/>
        </w:rPr>
      </w:pPr>
      <w:r w:rsidRPr="00127B64">
        <w:rPr>
          <w:rFonts w:ascii="Calibri" w:hAnsi="Calibri" w:cs="Calibri"/>
          <w:b/>
          <w:sz w:val="24"/>
          <w:szCs w:val="24"/>
        </w:rPr>
        <w:t>Very Good</w:t>
      </w:r>
      <w:r w:rsidR="0025753F" w:rsidRPr="00127B64">
        <w:rPr>
          <w:rFonts w:ascii="Calibri" w:hAnsi="Calibri" w:cs="Calibri"/>
          <w:b/>
          <w:sz w:val="24"/>
          <w:szCs w:val="24"/>
        </w:rPr>
        <w:t xml:space="preserve"> (B)</w:t>
      </w:r>
      <w:r w:rsidRPr="00127B64">
        <w:rPr>
          <w:rFonts w:ascii="Calibri" w:hAnsi="Calibri" w:cs="Calibri"/>
          <w:b/>
          <w:sz w:val="24"/>
          <w:szCs w:val="24"/>
        </w:rPr>
        <w:tab/>
      </w:r>
      <w:r w:rsidRPr="00127B64">
        <w:rPr>
          <w:rFonts w:ascii="Calibri" w:hAnsi="Calibri" w:cs="Calibri"/>
          <w:b/>
          <w:sz w:val="24"/>
          <w:szCs w:val="24"/>
        </w:rPr>
        <w:tab/>
      </w:r>
      <w:r w:rsidRPr="00127B64">
        <w:rPr>
          <w:rFonts w:ascii="Calibri" w:hAnsi="Calibri" w:cs="Calibri"/>
          <w:b/>
          <w:sz w:val="24"/>
          <w:szCs w:val="24"/>
        </w:rPr>
        <w:tab/>
      </w:r>
      <w:r w:rsidR="00352CD5" w:rsidRPr="00127B64">
        <w:rPr>
          <w:rFonts w:ascii="Calibri" w:hAnsi="Calibri" w:cs="Calibri"/>
          <w:b/>
          <w:sz w:val="24"/>
          <w:szCs w:val="24"/>
        </w:rPr>
        <w:tab/>
      </w:r>
      <w:r w:rsidRPr="00127B64">
        <w:rPr>
          <w:rFonts w:ascii="Calibri" w:hAnsi="Calibri" w:cs="Calibri"/>
          <w:b/>
          <w:sz w:val="24"/>
          <w:szCs w:val="24"/>
        </w:rPr>
        <w:t>87 – 93</w:t>
      </w:r>
      <w:r w:rsidRPr="00127B64">
        <w:rPr>
          <w:rFonts w:ascii="Calibri" w:hAnsi="Calibri" w:cs="Calibri"/>
          <w:b/>
          <w:sz w:val="24"/>
          <w:szCs w:val="24"/>
        </w:rPr>
        <w:tab/>
      </w:r>
    </w:p>
    <w:p w14:paraId="1CAE9585" w14:textId="77777777" w:rsidR="00304F2C" w:rsidRPr="00127B64" w:rsidRDefault="00304F2C" w:rsidP="00352CD5">
      <w:pPr>
        <w:pStyle w:val="BodyText"/>
        <w:numPr>
          <w:ilvl w:val="12"/>
          <w:numId w:val="0"/>
        </w:numPr>
        <w:ind w:left="1440" w:firstLine="720"/>
        <w:jc w:val="left"/>
        <w:rPr>
          <w:rFonts w:ascii="Calibri" w:hAnsi="Calibri" w:cs="Calibri"/>
          <w:b/>
          <w:sz w:val="24"/>
          <w:szCs w:val="24"/>
        </w:rPr>
      </w:pPr>
      <w:r w:rsidRPr="00127B64">
        <w:rPr>
          <w:rFonts w:ascii="Calibri" w:hAnsi="Calibri" w:cs="Calibri"/>
          <w:b/>
          <w:sz w:val="24"/>
          <w:szCs w:val="24"/>
        </w:rPr>
        <w:t>Satisfactory</w:t>
      </w:r>
      <w:r w:rsidR="00352CD5" w:rsidRPr="00127B64">
        <w:rPr>
          <w:rFonts w:ascii="Calibri" w:hAnsi="Calibri" w:cs="Calibri"/>
          <w:b/>
          <w:sz w:val="24"/>
          <w:szCs w:val="24"/>
        </w:rPr>
        <w:t xml:space="preserve"> (C)</w:t>
      </w:r>
      <w:r w:rsidRPr="00127B64">
        <w:rPr>
          <w:rFonts w:ascii="Calibri" w:hAnsi="Calibri" w:cs="Calibri"/>
          <w:b/>
          <w:sz w:val="24"/>
          <w:szCs w:val="24"/>
        </w:rPr>
        <w:tab/>
      </w:r>
      <w:r w:rsidRPr="00127B64">
        <w:rPr>
          <w:rFonts w:ascii="Calibri" w:hAnsi="Calibri" w:cs="Calibri"/>
          <w:b/>
          <w:sz w:val="24"/>
          <w:szCs w:val="24"/>
        </w:rPr>
        <w:tab/>
      </w:r>
      <w:r w:rsidRPr="00127B64">
        <w:rPr>
          <w:rFonts w:ascii="Calibri" w:hAnsi="Calibri" w:cs="Calibri"/>
          <w:b/>
          <w:sz w:val="24"/>
          <w:szCs w:val="24"/>
        </w:rPr>
        <w:tab/>
        <w:t>75 – 86</w:t>
      </w:r>
      <w:r w:rsidRPr="00127B64">
        <w:rPr>
          <w:rFonts w:ascii="Calibri" w:hAnsi="Calibri" w:cs="Calibri"/>
          <w:b/>
          <w:sz w:val="24"/>
          <w:szCs w:val="24"/>
        </w:rPr>
        <w:tab/>
      </w:r>
    </w:p>
    <w:p w14:paraId="70AADC91" w14:textId="77777777" w:rsidR="00D36380" w:rsidRDefault="00304F2C" w:rsidP="00DC3197">
      <w:pPr>
        <w:pStyle w:val="BodyText"/>
        <w:numPr>
          <w:ilvl w:val="12"/>
          <w:numId w:val="0"/>
        </w:numPr>
        <w:ind w:left="1440" w:firstLine="720"/>
        <w:jc w:val="left"/>
        <w:rPr>
          <w:rFonts w:ascii="Calibri" w:hAnsi="Calibri" w:cs="Calibri"/>
          <w:b/>
          <w:sz w:val="24"/>
          <w:szCs w:val="24"/>
        </w:rPr>
      </w:pPr>
      <w:r w:rsidRPr="00127B64">
        <w:rPr>
          <w:rFonts w:ascii="Calibri" w:hAnsi="Calibri" w:cs="Calibri"/>
          <w:b/>
          <w:sz w:val="24"/>
          <w:szCs w:val="24"/>
        </w:rPr>
        <w:t>Failure (Unsatisfactory)</w:t>
      </w:r>
      <w:r w:rsidR="00352CD5" w:rsidRPr="00127B64">
        <w:rPr>
          <w:rFonts w:ascii="Calibri" w:hAnsi="Calibri" w:cs="Calibri"/>
          <w:b/>
          <w:sz w:val="24"/>
          <w:szCs w:val="24"/>
        </w:rPr>
        <w:t xml:space="preserve"> (F)</w:t>
      </w:r>
      <w:r w:rsidRPr="00127B64">
        <w:rPr>
          <w:rFonts w:ascii="Calibri" w:hAnsi="Calibri" w:cs="Calibri"/>
          <w:b/>
          <w:sz w:val="24"/>
          <w:szCs w:val="24"/>
        </w:rPr>
        <w:tab/>
      </w:r>
      <w:r w:rsidR="00A00184" w:rsidRPr="00127B64">
        <w:rPr>
          <w:rFonts w:ascii="Calibri" w:hAnsi="Calibri" w:cs="Calibri"/>
          <w:b/>
          <w:sz w:val="24"/>
          <w:szCs w:val="24"/>
        </w:rPr>
        <w:tab/>
      </w:r>
      <w:r w:rsidRPr="00127B64">
        <w:rPr>
          <w:rFonts w:ascii="Calibri" w:hAnsi="Calibri" w:cs="Calibri"/>
          <w:b/>
          <w:sz w:val="24"/>
          <w:szCs w:val="24"/>
        </w:rPr>
        <w:t xml:space="preserve">74 and below </w:t>
      </w:r>
    </w:p>
    <w:p w14:paraId="65DC8AEE" w14:textId="77777777" w:rsidR="00DC3197" w:rsidRPr="00DC3197" w:rsidRDefault="00DC3197" w:rsidP="00DC3197">
      <w:pPr>
        <w:pStyle w:val="BodyText"/>
        <w:numPr>
          <w:ilvl w:val="12"/>
          <w:numId w:val="0"/>
        </w:numPr>
        <w:ind w:left="1440" w:firstLine="720"/>
        <w:jc w:val="left"/>
        <w:rPr>
          <w:rFonts w:ascii="Calibri" w:hAnsi="Calibri" w:cs="Calibri"/>
          <w:b/>
          <w:sz w:val="24"/>
          <w:szCs w:val="24"/>
        </w:rPr>
      </w:pPr>
    </w:p>
    <w:p w14:paraId="58CAA7CC" w14:textId="0B184E5A" w:rsidR="00304F2C" w:rsidRPr="00127B64" w:rsidRDefault="00304F2C" w:rsidP="00791862">
      <w:pPr>
        <w:pStyle w:val="BodyText"/>
        <w:numPr>
          <w:ilvl w:val="0"/>
          <w:numId w:val="11"/>
        </w:numPr>
        <w:jc w:val="left"/>
        <w:rPr>
          <w:rFonts w:ascii="Calibri" w:hAnsi="Calibri" w:cs="Calibri"/>
          <w:sz w:val="22"/>
          <w:szCs w:val="22"/>
        </w:rPr>
      </w:pPr>
      <w:r w:rsidRPr="00127B64">
        <w:rPr>
          <w:rFonts w:ascii="Calibri" w:hAnsi="Calibri" w:cs="Calibri"/>
          <w:b/>
          <w:sz w:val="22"/>
          <w:szCs w:val="22"/>
        </w:rPr>
        <w:t xml:space="preserve">Determination of Progress:  </w:t>
      </w:r>
      <w:r w:rsidR="009C3C4F">
        <w:rPr>
          <w:rFonts w:ascii="Calibri" w:hAnsi="Calibri" w:cs="Calibri"/>
          <w:b/>
          <w:sz w:val="22"/>
          <w:szCs w:val="22"/>
        </w:rPr>
        <w:t xml:space="preserve">ALL </w:t>
      </w:r>
      <w:r w:rsidR="009C3C4F" w:rsidRPr="00A06507">
        <w:rPr>
          <w:rFonts w:ascii="Calibri" w:hAnsi="Calibri" w:cs="Calibri"/>
          <w:bCs/>
          <w:sz w:val="22"/>
          <w:szCs w:val="22"/>
        </w:rPr>
        <w:t>s</w:t>
      </w:r>
      <w:r w:rsidRPr="00127B64">
        <w:rPr>
          <w:rFonts w:ascii="Calibri" w:hAnsi="Calibri" w:cs="Calibri"/>
          <w:sz w:val="22"/>
          <w:szCs w:val="22"/>
        </w:rPr>
        <w:t xml:space="preserve">tudents will be evaluated at the following intervals and are </w:t>
      </w:r>
      <w:proofErr w:type="gramStart"/>
      <w:r w:rsidRPr="00127B64">
        <w:rPr>
          <w:rFonts w:ascii="Calibri" w:hAnsi="Calibri" w:cs="Calibri"/>
          <w:sz w:val="22"/>
          <w:szCs w:val="22"/>
        </w:rPr>
        <w:t>provided</w:t>
      </w:r>
      <w:proofErr w:type="gramEnd"/>
      <w:r w:rsidRPr="00127B64">
        <w:rPr>
          <w:rFonts w:ascii="Calibri" w:hAnsi="Calibri" w:cs="Calibri"/>
          <w:sz w:val="22"/>
          <w:szCs w:val="22"/>
        </w:rPr>
        <w:t xml:space="preserve"> a documented form detailing the academic and attendance cumulative information.</w:t>
      </w:r>
    </w:p>
    <w:p w14:paraId="7194270E" w14:textId="77777777" w:rsidR="00791862" w:rsidRPr="00127B64" w:rsidRDefault="00791862" w:rsidP="00791862">
      <w:pPr>
        <w:pStyle w:val="BodyText"/>
        <w:jc w:val="left"/>
        <w:rPr>
          <w:rFonts w:ascii="Calibri" w:hAnsi="Calibri" w:cs="Calibri"/>
          <w:sz w:val="22"/>
          <w:szCs w:val="22"/>
        </w:rPr>
      </w:pPr>
    </w:p>
    <w:p w14:paraId="5BAB3E25" w14:textId="451EECE5" w:rsidR="00304F2C" w:rsidRPr="00127B64" w:rsidRDefault="00304F2C" w:rsidP="00304F2C">
      <w:pPr>
        <w:pStyle w:val="BodyText"/>
        <w:numPr>
          <w:ilvl w:val="12"/>
          <w:numId w:val="0"/>
        </w:numPr>
        <w:ind w:left="720"/>
        <w:rPr>
          <w:rFonts w:ascii="Calibri" w:hAnsi="Calibri" w:cs="Calibri"/>
          <w:sz w:val="22"/>
          <w:szCs w:val="22"/>
        </w:rPr>
      </w:pPr>
      <w:r w:rsidRPr="00127B64">
        <w:rPr>
          <w:rFonts w:ascii="Calibri" w:hAnsi="Calibri" w:cs="Calibri"/>
          <w:b/>
          <w:sz w:val="22"/>
          <w:szCs w:val="22"/>
        </w:rPr>
        <w:t>B</w:t>
      </w:r>
      <w:r w:rsidR="008D3CF5">
        <w:rPr>
          <w:rFonts w:ascii="Calibri" w:hAnsi="Calibri" w:cs="Calibri"/>
          <w:b/>
          <w:sz w:val="22"/>
          <w:szCs w:val="22"/>
        </w:rPr>
        <w:t>arbering:</w:t>
      </w:r>
      <w:r w:rsidR="008D3CF5">
        <w:rPr>
          <w:rFonts w:ascii="Calibri" w:hAnsi="Calibri" w:cs="Calibri"/>
          <w:b/>
          <w:sz w:val="22"/>
          <w:szCs w:val="22"/>
        </w:rPr>
        <w:tab/>
      </w:r>
      <w:r w:rsidRPr="00127B64">
        <w:rPr>
          <w:rFonts w:ascii="Calibri" w:hAnsi="Calibri" w:cs="Calibri"/>
          <w:sz w:val="22"/>
          <w:szCs w:val="22"/>
        </w:rPr>
        <w:tab/>
      </w:r>
      <w:r w:rsidRPr="00127B64">
        <w:rPr>
          <w:rFonts w:ascii="Calibri" w:hAnsi="Calibri" w:cs="Calibri"/>
          <w:sz w:val="22"/>
          <w:szCs w:val="22"/>
        </w:rPr>
        <w:tab/>
        <w:t>At the 450, 900, and 1</w:t>
      </w:r>
      <w:r w:rsidR="007109FB">
        <w:rPr>
          <w:rFonts w:ascii="Calibri" w:hAnsi="Calibri" w:cs="Calibri"/>
          <w:sz w:val="22"/>
          <w:szCs w:val="22"/>
        </w:rPr>
        <w:t>200</w:t>
      </w:r>
      <w:r w:rsidRPr="00127B64">
        <w:rPr>
          <w:rFonts w:ascii="Calibri" w:hAnsi="Calibri" w:cs="Calibri"/>
          <w:sz w:val="22"/>
          <w:szCs w:val="22"/>
        </w:rPr>
        <w:t xml:space="preserve"> actual hour intervals</w:t>
      </w:r>
    </w:p>
    <w:p w14:paraId="537BE73C" w14:textId="152ECE6F" w:rsidR="00304F2C" w:rsidRPr="00127B64" w:rsidRDefault="00304F2C" w:rsidP="00304F2C">
      <w:pPr>
        <w:pStyle w:val="BodyText"/>
        <w:numPr>
          <w:ilvl w:val="12"/>
          <w:numId w:val="0"/>
        </w:numPr>
        <w:rPr>
          <w:rFonts w:ascii="Calibri" w:hAnsi="Calibri" w:cs="Calibri"/>
          <w:sz w:val="22"/>
          <w:szCs w:val="22"/>
        </w:rPr>
      </w:pPr>
      <w:r w:rsidRPr="00127B64">
        <w:rPr>
          <w:rFonts w:ascii="Calibri" w:hAnsi="Calibri" w:cs="Calibri"/>
          <w:sz w:val="22"/>
          <w:szCs w:val="22"/>
        </w:rPr>
        <w:tab/>
      </w:r>
      <w:r w:rsidR="008D3CF5" w:rsidRPr="00127B64">
        <w:rPr>
          <w:rFonts w:ascii="Calibri" w:hAnsi="Calibri" w:cs="Calibri"/>
          <w:b/>
          <w:sz w:val="22"/>
          <w:szCs w:val="22"/>
        </w:rPr>
        <w:t>Cosmetology</w:t>
      </w:r>
      <w:r w:rsidR="008D3CF5" w:rsidRPr="00127B64">
        <w:rPr>
          <w:rFonts w:ascii="Calibri" w:hAnsi="Calibri" w:cs="Calibri"/>
          <w:sz w:val="22"/>
          <w:szCs w:val="22"/>
        </w:rPr>
        <w:t>:</w:t>
      </w:r>
      <w:r w:rsidRPr="00127B64">
        <w:rPr>
          <w:rFonts w:ascii="Calibri" w:hAnsi="Calibri" w:cs="Calibri"/>
          <w:sz w:val="22"/>
          <w:szCs w:val="22"/>
        </w:rPr>
        <w:tab/>
      </w:r>
      <w:r w:rsidRPr="00127B64">
        <w:rPr>
          <w:rFonts w:ascii="Calibri" w:hAnsi="Calibri" w:cs="Calibri"/>
          <w:sz w:val="22"/>
          <w:szCs w:val="22"/>
        </w:rPr>
        <w:tab/>
      </w:r>
      <w:r w:rsidRPr="00127B64">
        <w:rPr>
          <w:rFonts w:ascii="Calibri" w:hAnsi="Calibri" w:cs="Calibri"/>
          <w:sz w:val="22"/>
          <w:szCs w:val="22"/>
        </w:rPr>
        <w:tab/>
        <w:t>At the 450, 900, and 1</w:t>
      </w:r>
      <w:r w:rsidR="007109FB">
        <w:rPr>
          <w:rFonts w:ascii="Calibri" w:hAnsi="Calibri" w:cs="Calibri"/>
          <w:sz w:val="22"/>
          <w:szCs w:val="22"/>
        </w:rPr>
        <w:t>200</w:t>
      </w:r>
      <w:r w:rsidRPr="00127B64">
        <w:rPr>
          <w:rFonts w:ascii="Calibri" w:hAnsi="Calibri" w:cs="Calibri"/>
          <w:sz w:val="22"/>
          <w:szCs w:val="22"/>
        </w:rPr>
        <w:t xml:space="preserve"> actual hour intervals</w:t>
      </w:r>
    </w:p>
    <w:p w14:paraId="5362C1D0" w14:textId="77777777" w:rsidR="00304F2C" w:rsidRPr="00127B64" w:rsidRDefault="00304F2C" w:rsidP="00304F2C">
      <w:pPr>
        <w:pStyle w:val="BodyText"/>
        <w:numPr>
          <w:ilvl w:val="12"/>
          <w:numId w:val="0"/>
        </w:numPr>
        <w:rPr>
          <w:rFonts w:ascii="Calibri" w:hAnsi="Calibri" w:cs="Calibri"/>
          <w:sz w:val="22"/>
          <w:szCs w:val="22"/>
        </w:rPr>
      </w:pPr>
      <w:r w:rsidRPr="00127B64">
        <w:rPr>
          <w:rFonts w:ascii="Calibri" w:hAnsi="Calibri" w:cs="Calibri"/>
          <w:sz w:val="22"/>
          <w:szCs w:val="22"/>
        </w:rPr>
        <w:tab/>
      </w:r>
      <w:r w:rsidRPr="00127B64">
        <w:rPr>
          <w:rFonts w:ascii="Calibri" w:hAnsi="Calibri" w:cs="Calibri"/>
          <w:b/>
          <w:sz w:val="22"/>
          <w:szCs w:val="22"/>
        </w:rPr>
        <w:t>Student</w:t>
      </w:r>
      <w:r w:rsidRPr="00127B64">
        <w:rPr>
          <w:rFonts w:ascii="Calibri" w:hAnsi="Calibri" w:cs="Calibri"/>
          <w:sz w:val="22"/>
          <w:szCs w:val="22"/>
        </w:rPr>
        <w:t xml:space="preserve"> </w:t>
      </w:r>
      <w:r w:rsidRPr="00127B64">
        <w:rPr>
          <w:rFonts w:ascii="Calibri" w:hAnsi="Calibri" w:cs="Calibri"/>
          <w:b/>
          <w:sz w:val="22"/>
          <w:szCs w:val="22"/>
        </w:rPr>
        <w:t>Instructor</w:t>
      </w:r>
      <w:r w:rsidRPr="00127B64">
        <w:rPr>
          <w:rFonts w:ascii="Calibri" w:hAnsi="Calibri" w:cs="Calibri"/>
          <w:sz w:val="22"/>
          <w:szCs w:val="22"/>
        </w:rPr>
        <w:t>:</w:t>
      </w:r>
      <w:r w:rsidRPr="00127B64">
        <w:rPr>
          <w:rFonts w:ascii="Calibri" w:hAnsi="Calibri" w:cs="Calibri"/>
          <w:sz w:val="22"/>
          <w:szCs w:val="22"/>
        </w:rPr>
        <w:tab/>
      </w:r>
      <w:r w:rsidRPr="00127B64">
        <w:rPr>
          <w:rFonts w:ascii="Calibri" w:hAnsi="Calibri" w:cs="Calibri"/>
          <w:sz w:val="22"/>
          <w:szCs w:val="22"/>
        </w:rPr>
        <w:tab/>
        <w:t xml:space="preserve">At the 450 and 900 </w:t>
      </w:r>
      <w:r w:rsidR="007343FB" w:rsidRPr="00127B64">
        <w:rPr>
          <w:rFonts w:ascii="Calibri" w:hAnsi="Calibri" w:cs="Calibri"/>
          <w:sz w:val="22"/>
          <w:szCs w:val="22"/>
        </w:rPr>
        <w:t xml:space="preserve">actual </w:t>
      </w:r>
      <w:r w:rsidRPr="00127B64">
        <w:rPr>
          <w:rFonts w:ascii="Calibri" w:hAnsi="Calibri" w:cs="Calibri"/>
          <w:sz w:val="22"/>
          <w:szCs w:val="22"/>
        </w:rPr>
        <w:t>hour intervals</w:t>
      </w:r>
    </w:p>
    <w:p w14:paraId="0EB21A50" w14:textId="77777777" w:rsidR="00304F2C" w:rsidRPr="00127B64" w:rsidRDefault="00304F2C" w:rsidP="00304F2C">
      <w:pPr>
        <w:pStyle w:val="BodyText"/>
        <w:numPr>
          <w:ilvl w:val="12"/>
          <w:numId w:val="0"/>
        </w:numPr>
        <w:rPr>
          <w:rFonts w:ascii="Calibri" w:hAnsi="Calibri" w:cs="Calibri"/>
          <w:sz w:val="22"/>
          <w:szCs w:val="22"/>
        </w:rPr>
      </w:pPr>
      <w:r w:rsidRPr="00127B64">
        <w:rPr>
          <w:rFonts w:ascii="Calibri" w:hAnsi="Calibri" w:cs="Calibri"/>
          <w:sz w:val="22"/>
          <w:szCs w:val="22"/>
        </w:rPr>
        <w:tab/>
      </w:r>
      <w:r w:rsidRPr="00127B64">
        <w:rPr>
          <w:rFonts w:ascii="Calibri" w:hAnsi="Calibri" w:cs="Calibri"/>
          <w:b/>
          <w:sz w:val="22"/>
          <w:szCs w:val="22"/>
        </w:rPr>
        <w:t>Nail</w:t>
      </w:r>
      <w:r w:rsidRPr="00127B64">
        <w:rPr>
          <w:rFonts w:ascii="Calibri" w:hAnsi="Calibri" w:cs="Calibri"/>
          <w:sz w:val="22"/>
          <w:szCs w:val="22"/>
        </w:rPr>
        <w:t xml:space="preserve"> </w:t>
      </w:r>
      <w:r w:rsidRPr="00127B64">
        <w:rPr>
          <w:rFonts w:ascii="Calibri" w:hAnsi="Calibri" w:cs="Calibri"/>
          <w:b/>
          <w:sz w:val="22"/>
          <w:szCs w:val="22"/>
        </w:rPr>
        <w:t>Technician</w:t>
      </w:r>
      <w:r w:rsidRPr="00127B64">
        <w:rPr>
          <w:rFonts w:ascii="Calibri" w:hAnsi="Calibri" w:cs="Calibri"/>
          <w:sz w:val="22"/>
          <w:szCs w:val="22"/>
        </w:rPr>
        <w:t>:</w:t>
      </w:r>
      <w:r w:rsidRPr="00127B64">
        <w:rPr>
          <w:rFonts w:ascii="Calibri" w:hAnsi="Calibri" w:cs="Calibri"/>
          <w:sz w:val="22"/>
          <w:szCs w:val="22"/>
        </w:rPr>
        <w:tab/>
      </w:r>
      <w:r w:rsidRPr="00127B64">
        <w:rPr>
          <w:rFonts w:ascii="Calibri" w:hAnsi="Calibri" w:cs="Calibri"/>
          <w:sz w:val="22"/>
          <w:szCs w:val="22"/>
        </w:rPr>
        <w:tab/>
        <w:t>At the 300</w:t>
      </w:r>
      <w:r w:rsidR="007343FB" w:rsidRPr="00127B64">
        <w:rPr>
          <w:rFonts w:ascii="Calibri" w:hAnsi="Calibri" w:cs="Calibri"/>
          <w:sz w:val="22"/>
          <w:szCs w:val="22"/>
        </w:rPr>
        <w:t xml:space="preserve"> actual</w:t>
      </w:r>
      <w:r w:rsidRPr="00127B64">
        <w:rPr>
          <w:rFonts w:ascii="Calibri" w:hAnsi="Calibri" w:cs="Calibri"/>
          <w:sz w:val="22"/>
          <w:szCs w:val="22"/>
        </w:rPr>
        <w:t xml:space="preserve"> hour interval</w:t>
      </w:r>
    </w:p>
    <w:p w14:paraId="61A8290E" w14:textId="77777777" w:rsidR="00304F2C" w:rsidRPr="00127B64" w:rsidRDefault="00304F2C" w:rsidP="00304F2C">
      <w:pPr>
        <w:pStyle w:val="BodyText"/>
        <w:numPr>
          <w:ilvl w:val="12"/>
          <w:numId w:val="0"/>
        </w:numPr>
        <w:rPr>
          <w:rFonts w:ascii="Calibri" w:hAnsi="Calibri" w:cs="Calibri"/>
          <w:sz w:val="22"/>
          <w:szCs w:val="22"/>
        </w:rPr>
      </w:pPr>
      <w:r w:rsidRPr="00127B64">
        <w:rPr>
          <w:rFonts w:ascii="Calibri" w:hAnsi="Calibri" w:cs="Calibri"/>
          <w:sz w:val="22"/>
          <w:szCs w:val="22"/>
        </w:rPr>
        <w:tab/>
      </w:r>
      <w:r w:rsidRPr="00127B64">
        <w:rPr>
          <w:rFonts w:ascii="Calibri" w:hAnsi="Calibri" w:cs="Calibri"/>
          <w:b/>
          <w:sz w:val="22"/>
          <w:szCs w:val="22"/>
        </w:rPr>
        <w:t>Esthetic</w:t>
      </w:r>
      <w:r w:rsidR="008D3CF5">
        <w:rPr>
          <w:rFonts w:ascii="Calibri" w:hAnsi="Calibri" w:cs="Calibri"/>
          <w:b/>
          <w:sz w:val="22"/>
          <w:szCs w:val="22"/>
        </w:rPr>
        <w:t>s</w:t>
      </w:r>
      <w:r w:rsidRPr="00127B64">
        <w:rPr>
          <w:rFonts w:ascii="Calibri" w:hAnsi="Calibri" w:cs="Calibri"/>
          <w:sz w:val="22"/>
          <w:szCs w:val="22"/>
        </w:rPr>
        <w:t>:</w:t>
      </w:r>
      <w:r w:rsidRPr="00127B64">
        <w:rPr>
          <w:rFonts w:ascii="Calibri" w:hAnsi="Calibri" w:cs="Calibri"/>
          <w:sz w:val="22"/>
          <w:szCs w:val="22"/>
        </w:rPr>
        <w:tab/>
      </w:r>
      <w:r w:rsidRPr="00127B64">
        <w:rPr>
          <w:rFonts w:ascii="Calibri" w:hAnsi="Calibri" w:cs="Calibri"/>
          <w:sz w:val="22"/>
          <w:szCs w:val="22"/>
        </w:rPr>
        <w:tab/>
      </w:r>
      <w:r w:rsidRPr="00127B64">
        <w:rPr>
          <w:rFonts w:ascii="Calibri" w:hAnsi="Calibri" w:cs="Calibri"/>
          <w:sz w:val="22"/>
          <w:szCs w:val="22"/>
        </w:rPr>
        <w:tab/>
        <w:t xml:space="preserve">At the 300 </w:t>
      </w:r>
      <w:r w:rsidR="007343FB" w:rsidRPr="00127B64">
        <w:rPr>
          <w:rFonts w:ascii="Calibri" w:hAnsi="Calibri" w:cs="Calibri"/>
          <w:sz w:val="22"/>
          <w:szCs w:val="22"/>
        </w:rPr>
        <w:t>actual</w:t>
      </w:r>
      <w:r w:rsidR="00A00184" w:rsidRPr="00127B64">
        <w:rPr>
          <w:rFonts w:ascii="Calibri" w:hAnsi="Calibri" w:cs="Calibri"/>
          <w:sz w:val="22"/>
          <w:szCs w:val="22"/>
        </w:rPr>
        <w:t xml:space="preserve"> </w:t>
      </w:r>
      <w:r w:rsidRPr="00127B64">
        <w:rPr>
          <w:rFonts w:ascii="Calibri" w:hAnsi="Calibri" w:cs="Calibri"/>
          <w:sz w:val="22"/>
          <w:szCs w:val="22"/>
        </w:rPr>
        <w:t>hour interval</w:t>
      </w:r>
    </w:p>
    <w:p w14:paraId="0B3BEE8F" w14:textId="76A1FDB3" w:rsidR="00304F2C" w:rsidRDefault="00304F2C" w:rsidP="00304F2C">
      <w:pPr>
        <w:pStyle w:val="BodyText"/>
        <w:numPr>
          <w:ilvl w:val="12"/>
          <w:numId w:val="0"/>
        </w:numPr>
        <w:rPr>
          <w:rFonts w:ascii="Calibri" w:hAnsi="Calibri" w:cs="Calibri"/>
          <w:sz w:val="22"/>
          <w:szCs w:val="22"/>
        </w:rPr>
      </w:pPr>
      <w:r w:rsidRPr="00127B64">
        <w:rPr>
          <w:rFonts w:ascii="Calibri" w:hAnsi="Calibri" w:cs="Calibri"/>
          <w:sz w:val="22"/>
          <w:szCs w:val="22"/>
        </w:rPr>
        <w:tab/>
      </w:r>
    </w:p>
    <w:p w14:paraId="5542F9DC" w14:textId="7613E58A" w:rsidR="00C36C05" w:rsidRDefault="00C36C05" w:rsidP="00304F2C">
      <w:pPr>
        <w:pStyle w:val="BodyText"/>
        <w:numPr>
          <w:ilvl w:val="12"/>
          <w:numId w:val="0"/>
        </w:numPr>
        <w:rPr>
          <w:rFonts w:ascii="Calibri" w:hAnsi="Calibri" w:cs="Calibri"/>
          <w:sz w:val="22"/>
          <w:szCs w:val="22"/>
        </w:rPr>
      </w:pPr>
      <w:r>
        <w:rPr>
          <w:rFonts w:ascii="Calibri" w:hAnsi="Calibri" w:cs="Calibri"/>
          <w:sz w:val="22"/>
          <w:szCs w:val="22"/>
        </w:rPr>
        <w:t xml:space="preserve">All </w:t>
      </w:r>
      <w:r w:rsidR="0038377F">
        <w:rPr>
          <w:rFonts w:ascii="Calibri" w:hAnsi="Calibri" w:cs="Calibri"/>
          <w:sz w:val="22"/>
          <w:szCs w:val="22"/>
        </w:rPr>
        <w:t xml:space="preserve">students enrolled in all </w:t>
      </w:r>
      <w:r>
        <w:rPr>
          <w:rFonts w:ascii="Calibri" w:hAnsi="Calibri" w:cs="Calibri"/>
          <w:sz w:val="22"/>
          <w:szCs w:val="22"/>
        </w:rPr>
        <w:t>program</w:t>
      </w:r>
      <w:r w:rsidR="0038377F">
        <w:rPr>
          <w:rFonts w:ascii="Calibri" w:hAnsi="Calibri" w:cs="Calibri"/>
          <w:sz w:val="22"/>
          <w:szCs w:val="22"/>
        </w:rPr>
        <w:t>s</w:t>
      </w:r>
      <w:r>
        <w:rPr>
          <w:rFonts w:ascii="Calibri" w:hAnsi="Calibri" w:cs="Calibri"/>
          <w:sz w:val="22"/>
          <w:szCs w:val="22"/>
        </w:rPr>
        <w:t xml:space="preserve"> are considered full-time</w:t>
      </w:r>
      <w:r w:rsidR="0038377F">
        <w:rPr>
          <w:rFonts w:ascii="Calibri" w:hAnsi="Calibri" w:cs="Calibri"/>
          <w:sz w:val="22"/>
          <w:szCs w:val="22"/>
        </w:rPr>
        <w:t xml:space="preserve"> students</w:t>
      </w:r>
      <w:r>
        <w:rPr>
          <w:rFonts w:ascii="Calibri" w:hAnsi="Calibri" w:cs="Calibri"/>
          <w:sz w:val="22"/>
          <w:szCs w:val="22"/>
        </w:rPr>
        <w:t>.</w:t>
      </w:r>
    </w:p>
    <w:p w14:paraId="153B89B7" w14:textId="77777777" w:rsidR="00B23254" w:rsidRPr="00127B64" w:rsidRDefault="00B23254" w:rsidP="00304F2C">
      <w:pPr>
        <w:pStyle w:val="BodyText"/>
        <w:numPr>
          <w:ilvl w:val="12"/>
          <w:numId w:val="0"/>
        </w:numPr>
        <w:rPr>
          <w:rFonts w:ascii="Calibri" w:hAnsi="Calibri" w:cs="Calibri"/>
          <w:sz w:val="22"/>
          <w:szCs w:val="22"/>
        </w:rPr>
      </w:pPr>
    </w:p>
    <w:p w14:paraId="281EF9F0" w14:textId="77777777" w:rsidR="00A00184" w:rsidRDefault="00304F2C" w:rsidP="00D61F0E">
      <w:pPr>
        <w:pStyle w:val="BodyTextIndent2"/>
        <w:ind w:left="720" w:firstLine="0"/>
        <w:rPr>
          <w:rFonts w:cs="Calibri"/>
          <w:sz w:val="22"/>
          <w:szCs w:val="22"/>
        </w:rPr>
      </w:pPr>
      <w:r w:rsidRPr="00127B64">
        <w:rPr>
          <w:rFonts w:cs="Calibri"/>
          <w:sz w:val="22"/>
          <w:szCs w:val="22"/>
        </w:rPr>
        <w:t>The intervals were established to ensure that the first occurs no later than the midpoint of the academic year of the course or program, whichever occurs sooner.  Students meeting the minimum academic and attendance requirements at evaluation will be considered making satisfactory progress until the next scheduled evaluation.</w:t>
      </w:r>
      <w:r w:rsidRPr="002B7751">
        <w:rPr>
          <w:rFonts w:cs="Calibri"/>
          <w:sz w:val="22"/>
          <w:szCs w:val="22"/>
        </w:rPr>
        <w:t xml:space="preserve">  </w:t>
      </w:r>
    </w:p>
    <w:p w14:paraId="47673877" w14:textId="77777777" w:rsidR="002C381D" w:rsidRPr="002B7751" w:rsidRDefault="002C381D" w:rsidP="00D61F0E">
      <w:pPr>
        <w:pStyle w:val="BodyTextIndent2"/>
        <w:ind w:left="720" w:firstLine="0"/>
        <w:rPr>
          <w:rFonts w:cs="Calibri"/>
          <w:sz w:val="22"/>
          <w:szCs w:val="22"/>
        </w:rPr>
      </w:pPr>
    </w:p>
    <w:p w14:paraId="5DEE039F" w14:textId="77777777" w:rsidR="00E56463" w:rsidRPr="009C69D3" w:rsidRDefault="00304F2C" w:rsidP="00E56463">
      <w:pPr>
        <w:pStyle w:val="BodyTextIndent2"/>
        <w:numPr>
          <w:ilvl w:val="0"/>
          <w:numId w:val="11"/>
        </w:numPr>
        <w:rPr>
          <w:rFonts w:cs="Calibri"/>
          <w:sz w:val="22"/>
          <w:szCs w:val="22"/>
        </w:rPr>
      </w:pPr>
      <w:r w:rsidRPr="009C69D3">
        <w:rPr>
          <w:rFonts w:cs="Calibri"/>
          <w:b/>
          <w:sz w:val="22"/>
          <w:szCs w:val="22"/>
        </w:rPr>
        <w:t xml:space="preserve">Warning/Probation/Appeal: </w:t>
      </w:r>
      <w:r w:rsidRPr="009C69D3">
        <w:rPr>
          <w:rFonts w:cs="Calibri"/>
          <w:sz w:val="22"/>
          <w:szCs w:val="22"/>
        </w:rPr>
        <w:t>Students failing to make minimum progress require</w:t>
      </w:r>
      <w:r w:rsidR="00491549" w:rsidRPr="009C69D3">
        <w:rPr>
          <w:rFonts w:cs="Calibri"/>
          <w:sz w:val="22"/>
          <w:szCs w:val="22"/>
        </w:rPr>
        <w:t>ments will be placed on warning</w:t>
      </w:r>
      <w:r w:rsidR="00D61F0E" w:rsidRPr="009C69D3">
        <w:rPr>
          <w:rFonts w:cs="Calibri"/>
          <w:sz w:val="22"/>
          <w:szCs w:val="22"/>
        </w:rPr>
        <w:t xml:space="preserve"> </w:t>
      </w:r>
      <w:r w:rsidRPr="009C69D3">
        <w:rPr>
          <w:rFonts w:cs="Calibri"/>
          <w:sz w:val="22"/>
          <w:szCs w:val="22"/>
        </w:rPr>
        <w:t xml:space="preserve">until the next evaluation period. During warning, students are considered to be making satisfactory progress and financial aid is not disrupted. Students can re-establish </w:t>
      </w:r>
      <w:r w:rsidRPr="009C69D3">
        <w:rPr>
          <w:rFonts w:cs="Calibri"/>
          <w:sz w:val="22"/>
          <w:szCs w:val="22"/>
        </w:rPr>
        <w:lastRenderedPageBreak/>
        <w:t xml:space="preserve">satisfactory academic progress by meeting the minimum academic and/or attendance </w:t>
      </w:r>
      <w:r w:rsidR="00D61F0E" w:rsidRPr="009C69D3">
        <w:rPr>
          <w:rFonts w:cs="Calibri"/>
          <w:sz w:val="22"/>
          <w:szCs w:val="22"/>
        </w:rPr>
        <w:t xml:space="preserve">requirements. </w:t>
      </w:r>
    </w:p>
    <w:p w14:paraId="0F0DD52A" w14:textId="77777777" w:rsidR="00E56463" w:rsidRPr="00E56463" w:rsidRDefault="00E56463" w:rsidP="00E56463">
      <w:pPr>
        <w:pStyle w:val="BodyTextIndent2"/>
        <w:ind w:left="720" w:firstLine="0"/>
        <w:rPr>
          <w:rFonts w:cs="Calibri"/>
          <w:sz w:val="22"/>
          <w:szCs w:val="22"/>
          <w:highlight w:val="green"/>
        </w:rPr>
      </w:pPr>
    </w:p>
    <w:p w14:paraId="20B75D0A" w14:textId="77777777" w:rsidR="008B2075" w:rsidRDefault="00D61F0E" w:rsidP="00D61F0E">
      <w:pPr>
        <w:pStyle w:val="BodyTextIndent2"/>
        <w:ind w:left="720" w:firstLine="0"/>
        <w:rPr>
          <w:rFonts w:cs="Calibri"/>
          <w:sz w:val="22"/>
          <w:szCs w:val="22"/>
        </w:rPr>
      </w:pPr>
      <w:r w:rsidRPr="002B7751">
        <w:rPr>
          <w:rFonts w:cs="Calibri"/>
          <w:sz w:val="22"/>
          <w:szCs w:val="22"/>
        </w:rPr>
        <w:t>If</w:t>
      </w:r>
      <w:r w:rsidR="00304F2C" w:rsidRPr="002B7751">
        <w:rPr>
          <w:rFonts w:cs="Calibri"/>
          <w:sz w:val="22"/>
          <w:szCs w:val="22"/>
        </w:rPr>
        <w:t xml:space="preserve"> a student does not meet minimum standards during the warning period, the</w:t>
      </w:r>
      <w:r w:rsidR="007343FB" w:rsidRPr="002B7751">
        <w:rPr>
          <w:rFonts w:cs="Calibri"/>
          <w:sz w:val="22"/>
          <w:szCs w:val="22"/>
        </w:rPr>
        <w:t>n</w:t>
      </w:r>
      <w:r w:rsidR="00304F2C" w:rsidRPr="002B7751">
        <w:rPr>
          <w:rFonts w:cs="Calibri"/>
          <w:sz w:val="22"/>
          <w:szCs w:val="22"/>
        </w:rPr>
        <w:t xml:space="preserve"> he or she may</w:t>
      </w:r>
      <w:r w:rsidR="007343FB" w:rsidRPr="002B7751">
        <w:rPr>
          <w:rFonts w:cs="Calibri"/>
          <w:sz w:val="22"/>
          <w:szCs w:val="22"/>
        </w:rPr>
        <w:t xml:space="preserve"> be placed on probation</w:t>
      </w:r>
      <w:r w:rsidR="00304F2C" w:rsidRPr="002B7751">
        <w:rPr>
          <w:rFonts w:cs="Calibri"/>
          <w:sz w:val="22"/>
          <w:szCs w:val="22"/>
        </w:rPr>
        <w:t xml:space="preserve"> if:</w:t>
      </w:r>
    </w:p>
    <w:p w14:paraId="357905A0" w14:textId="77777777" w:rsidR="008B2075" w:rsidRDefault="00304F2C" w:rsidP="00334E78">
      <w:pPr>
        <w:pStyle w:val="BodyTextIndent2"/>
        <w:ind w:left="1440" w:firstLine="0"/>
        <w:rPr>
          <w:rFonts w:cs="Calibri"/>
          <w:sz w:val="22"/>
          <w:szCs w:val="22"/>
        </w:rPr>
      </w:pPr>
      <w:r w:rsidRPr="002B7751">
        <w:rPr>
          <w:rFonts w:cs="Calibri"/>
          <w:b/>
          <w:sz w:val="22"/>
          <w:szCs w:val="22"/>
        </w:rPr>
        <w:t>a)</w:t>
      </w:r>
      <w:r w:rsidRPr="002B7751">
        <w:rPr>
          <w:rFonts w:cs="Calibri"/>
          <w:sz w:val="22"/>
          <w:szCs w:val="22"/>
        </w:rPr>
        <w:t xml:space="preserve"> the institution evaluates the student’s progress and determines that the student did not make satisfactory academic progress during the </w:t>
      </w:r>
      <w:r w:rsidR="00D61F0E" w:rsidRPr="002B7751">
        <w:rPr>
          <w:rFonts w:cs="Calibri"/>
          <w:sz w:val="22"/>
          <w:szCs w:val="22"/>
        </w:rPr>
        <w:t>warning or</w:t>
      </w:r>
      <w:r w:rsidRPr="002B7751">
        <w:rPr>
          <w:rFonts w:cs="Calibri"/>
          <w:sz w:val="22"/>
          <w:szCs w:val="22"/>
        </w:rPr>
        <w:t xml:space="preserve"> previous evaluation period;</w:t>
      </w:r>
      <w:r w:rsidR="00D61F0E" w:rsidRPr="002B7751">
        <w:rPr>
          <w:rFonts w:cs="Calibri"/>
          <w:sz w:val="22"/>
          <w:szCs w:val="22"/>
        </w:rPr>
        <w:t xml:space="preserve"> </w:t>
      </w:r>
    </w:p>
    <w:p w14:paraId="7ED99F6A" w14:textId="77777777" w:rsidR="008B2075" w:rsidRDefault="00304F2C" w:rsidP="008B2075">
      <w:pPr>
        <w:pStyle w:val="BodyTextIndent2"/>
        <w:ind w:left="1440" w:firstLine="0"/>
        <w:rPr>
          <w:rFonts w:cs="Calibri"/>
          <w:sz w:val="22"/>
          <w:szCs w:val="22"/>
        </w:rPr>
      </w:pPr>
      <w:r w:rsidRPr="002B7751">
        <w:rPr>
          <w:rFonts w:cs="Calibri"/>
          <w:b/>
          <w:sz w:val="22"/>
          <w:szCs w:val="22"/>
        </w:rPr>
        <w:t>b)</w:t>
      </w:r>
      <w:r w:rsidRPr="002B7751">
        <w:rPr>
          <w:rFonts w:cs="Calibri"/>
          <w:sz w:val="22"/>
          <w:szCs w:val="22"/>
        </w:rPr>
        <w:t xml:space="preserve"> the student prevails upon appeal of a negative progress determination prior to being placed on probation; and </w:t>
      </w:r>
    </w:p>
    <w:p w14:paraId="7DC5B2F8" w14:textId="77777777" w:rsidR="008B2075" w:rsidRDefault="00304F2C" w:rsidP="008B2075">
      <w:pPr>
        <w:pStyle w:val="BodyTextIndent2"/>
        <w:ind w:left="1440" w:firstLine="0"/>
        <w:rPr>
          <w:rFonts w:cs="Calibri"/>
          <w:sz w:val="22"/>
          <w:szCs w:val="22"/>
        </w:rPr>
      </w:pPr>
      <w:r w:rsidRPr="002B7751">
        <w:rPr>
          <w:rFonts w:cs="Calibri"/>
          <w:b/>
          <w:sz w:val="22"/>
          <w:szCs w:val="22"/>
        </w:rPr>
        <w:t>c)</w:t>
      </w:r>
      <w:r w:rsidRPr="002B7751">
        <w:rPr>
          <w:rFonts w:cs="Calibri"/>
          <w:sz w:val="22"/>
          <w:szCs w:val="22"/>
        </w:rPr>
        <w:t xml:space="preserve"> the institution determines that satisfactory academic progress standards can be met by the end of the subsequent evaluation period; or </w:t>
      </w:r>
    </w:p>
    <w:p w14:paraId="246FD1E6" w14:textId="77777777" w:rsidR="00491549" w:rsidRPr="002B7751" w:rsidRDefault="00304F2C" w:rsidP="008B2075">
      <w:pPr>
        <w:pStyle w:val="BodyTextIndent2"/>
        <w:ind w:left="1440" w:firstLine="0"/>
        <w:rPr>
          <w:rFonts w:cs="Calibri"/>
          <w:sz w:val="22"/>
          <w:szCs w:val="22"/>
        </w:rPr>
      </w:pPr>
      <w:r w:rsidRPr="002B7751">
        <w:rPr>
          <w:rFonts w:cs="Calibri"/>
          <w:b/>
          <w:sz w:val="22"/>
          <w:szCs w:val="22"/>
        </w:rPr>
        <w:t>d)</w:t>
      </w:r>
      <w:r w:rsidRPr="002B7751">
        <w:rPr>
          <w:rFonts w:cs="Calibri"/>
          <w:sz w:val="22"/>
          <w:szCs w:val="22"/>
        </w:rPr>
        <w:t xml:space="preserve"> the institution develops an academic plan for the student that, if followed, will ensure that the student is able to meet the institution’s satisfactory academic progress requirements by a specific point within the maximum time frame established for the individual student.</w:t>
      </w:r>
    </w:p>
    <w:p w14:paraId="70D43D7E" w14:textId="77777777" w:rsidR="00D61F0E" w:rsidRPr="002B7751" w:rsidRDefault="00D61F0E" w:rsidP="00D61F0E">
      <w:pPr>
        <w:pStyle w:val="BodyTextIndent2"/>
        <w:ind w:left="720" w:firstLine="0"/>
        <w:rPr>
          <w:rFonts w:cs="Calibri"/>
          <w:sz w:val="22"/>
          <w:szCs w:val="22"/>
        </w:rPr>
      </w:pPr>
    </w:p>
    <w:p w14:paraId="1947FBEB" w14:textId="77777777" w:rsidR="00D61F0E" w:rsidRPr="002B7751" w:rsidRDefault="00304F2C" w:rsidP="00304F2C">
      <w:pPr>
        <w:pStyle w:val="BodyTextIndent2"/>
        <w:ind w:left="720" w:firstLine="0"/>
        <w:rPr>
          <w:rFonts w:cs="Calibri"/>
          <w:sz w:val="22"/>
          <w:szCs w:val="22"/>
        </w:rPr>
      </w:pPr>
      <w:r w:rsidRPr="002B7751">
        <w:rPr>
          <w:rFonts w:cs="Calibri"/>
          <w:sz w:val="22"/>
          <w:szCs w:val="22"/>
        </w:rPr>
        <w:t xml:space="preserve">Should a student choose to appeal a satisfactory academic progress determination, the student must consider that in order to reestablish satisfactory academic progress and financial aid eligibility, if applicable, by meeting the minimum academic and/or attendance requirements.     </w:t>
      </w:r>
    </w:p>
    <w:p w14:paraId="799824A2" w14:textId="77777777" w:rsidR="00D61F0E" w:rsidRPr="002B7751" w:rsidRDefault="00D61F0E" w:rsidP="00304F2C">
      <w:pPr>
        <w:pStyle w:val="BodyTextIndent2"/>
        <w:ind w:left="720" w:firstLine="0"/>
        <w:rPr>
          <w:rFonts w:cs="Calibri"/>
          <w:sz w:val="22"/>
          <w:szCs w:val="22"/>
        </w:rPr>
      </w:pPr>
    </w:p>
    <w:p w14:paraId="5CC258E1" w14:textId="77777777" w:rsidR="00304F2C" w:rsidRPr="002B7751" w:rsidRDefault="00304F2C" w:rsidP="00304F2C">
      <w:pPr>
        <w:pStyle w:val="BodyTextIndent2"/>
        <w:ind w:left="720" w:firstLine="0"/>
        <w:rPr>
          <w:rFonts w:cs="Calibri"/>
          <w:sz w:val="22"/>
          <w:szCs w:val="22"/>
        </w:rPr>
      </w:pPr>
      <w:r w:rsidRPr="002B7751">
        <w:rPr>
          <w:rFonts w:cs="Calibri"/>
          <w:sz w:val="22"/>
          <w:szCs w:val="22"/>
        </w:rPr>
        <w:t xml:space="preserve">If the student chooses to appeal, the acceptable reasons for which a student may appeal are things such as death of a relative, an injury or illness of the student, etc. The appeal must contain any relevant documentation </w:t>
      </w:r>
      <w:r w:rsidR="00A00184" w:rsidRPr="002B7751">
        <w:rPr>
          <w:rFonts w:cs="Calibri"/>
          <w:sz w:val="22"/>
          <w:szCs w:val="22"/>
        </w:rPr>
        <w:t>regarding why</w:t>
      </w:r>
      <w:r w:rsidRPr="002B7751">
        <w:rPr>
          <w:rFonts w:cs="Calibri"/>
          <w:sz w:val="22"/>
          <w:szCs w:val="22"/>
        </w:rPr>
        <w:t xml:space="preserve"> the student failed to make satisfactory academic progress and what has change</w:t>
      </w:r>
      <w:r w:rsidR="00596380">
        <w:rPr>
          <w:rFonts w:cs="Calibri"/>
          <w:sz w:val="22"/>
          <w:szCs w:val="22"/>
        </w:rPr>
        <w:t>d</w:t>
      </w:r>
      <w:r w:rsidRPr="002B7751">
        <w:rPr>
          <w:rFonts w:cs="Calibri"/>
          <w:sz w:val="22"/>
          <w:szCs w:val="22"/>
        </w:rPr>
        <w:t xml:space="preserve"> in</w:t>
      </w:r>
      <w:r w:rsidR="00596380">
        <w:rPr>
          <w:rFonts w:cs="Calibri"/>
          <w:sz w:val="22"/>
          <w:szCs w:val="22"/>
        </w:rPr>
        <w:t xml:space="preserve"> t</w:t>
      </w:r>
      <w:r w:rsidRPr="002B7751">
        <w:rPr>
          <w:rFonts w:cs="Calibri"/>
          <w:sz w:val="22"/>
          <w:szCs w:val="22"/>
        </w:rPr>
        <w:t xml:space="preserve">he student’s situation that will allow the achievement of satisfactory academic progress at the next evaluation.  The results of the appeal will be evaluated by the administration and documented in the student file within five business days.   </w:t>
      </w:r>
    </w:p>
    <w:p w14:paraId="26D89DA9" w14:textId="77777777" w:rsidR="00304F2C" w:rsidRPr="002B7751" w:rsidRDefault="00304F2C" w:rsidP="00D61F0E">
      <w:pPr>
        <w:pStyle w:val="BodyTextIndent2"/>
        <w:ind w:left="0" w:firstLine="0"/>
        <w:rPr>
          <w:rFonts w:cs="Calibri"/>
          <w:sz w:val="22"/>
          <w:szCs w:val="22"/>
        </w:rPr>
      </w:pPr>
    </w:p>
    <w:p w14:paraId="5F2521C7" w14:textId="77777777" w:rsidR="00304F2C" w:rsidRDefault="00304F2C" w:rsidP="00D6083C">
      <w:pPr>
        <w:pStyle w:val="BodyTextIndent2"/>
        <w:ind w:left="720" w:firstLine="0"/>
        <w:rPr>
          <w:rFonts w:cs="Calibri"/>
          <w:sz w:val="22"/>
          <w:szCs w:val="22"/>
        </w:rPr>
      </w:pPr>
      <w:r w:rsidRPr="009C69D3">
        <w:rPr>
          <w:rFonts w:cs="Calibri"/>
          <w:sz w:val="22"/>
          <w:szCs w:val="22"/>
        </w:rPr>
        <w:t xml:space="preserve">Students who fail to achieve the minimum standards </w:t>
      </w:r>
      <w:proofErr w:type="gramStart"/>
      <w:r w:rsidRPr="009C69D3">
        <w:rPr>
          <w:rFonts w:cs="Calibri"/>
          <w:sz w:val="22"/>
          <w:szCs w:val="22"/>
        </w:rPr>
        <w:t>is</w:t>
      </w:r>
      <w:proofErr w:type="gramEnd"/>
      <w:r w:rsidRPr="009C69D3">
        <w:rPr>
          <w:rFonts w:cs="Calibri"/>
          <w:sz w:val="22"/>
          <w:szCs w:val="22"/>
        </w:rPr>
        <w:t xml:space="preserve"> no longer eligible for Title IV unless they are on warning or have prevailed upon appeal of the determination that has resulted in the status of probation. </w:t>
      </w:r>
    </w:p>
    <w:p w14:paraId="5760CB5A" w14:textId="77777777" w:rsidR="004B40E1" w:rsidRPr="00D6083C" w:rsidRDefault="004B40E1" w:rsidP="00D6083C">
      <w:pPr>
        <w:pStyle w:val="BodyTextIndent2"/>
        <w:ind w:left="720" w:firstLine="0"/>
        <w:rPr>
          <w:rFonts w:cs="Calibri"/>
          <w:b/>
          <w:sz w:val="22"/>
          <w:szCs w:val="22"/>
          <w:shd w:val="clear" w:color="auto" w:fill="FF00FF"/>
        </w:rPr>
      </w:pPr>
    </w:p>
    <w:p w14:paraId="6299F756" w14:textId="77777777" w:rsidR="004B40E1" w:rsidRPr="004B40E1" w:rsidRDefault="00304F2C" w:rsidP="001C559E">
      <w:pPr>
        <w:pStyle w:val="yiv6348074142msonormal"/>
        <w:spacing w:before="0" w:beforeAutospacing="0" w:after="0" w:afterAutospacing="0"/>
        <w:rPr>
          <w:rFonts w:asciiTheme="minorHAnsi" w:hAnsiTheme="minorHAnsi" w:cstheme="minorHAnsi"/>
          <w:sz w:val="22"/>
          <w:szCs w:val="22"/>
        </w:rPr>
      </w:pPr>
      <w:r w:rsidRPr="004B40E1">
        <w:rPr>
          <w:rFonts w:asciiTheme="minorHAnsi" w:hAnsiTheme="minorHAnsi" w:cstheme="minorHAnsi"/>
          <w:sz w:val="22"/>
          <w:szCs w:val="22"/>
        </w:rPr>
        <w:t>Students are notified in writing of any evaluation that impacts the</w:t>
      </w:r>
      <w:r w:rsidR="00491549" w:rsidRPr="004B40E1">
        <w:rPr>
          <w:rFonts w:asciiTheme="minorHAnsi" w:hAnsiTheme="minorHAnsi" w:cstheme="minorHAnsi"/>
          <w:sz w:val="22"/>
          <w:szCs w:val="22"/>
        </w:rPr>
        <w:t xml:space="preserve"> eligibility of financial aid.</w:t>
      </w:r>
      <w:r w:rsidR="00D36380" w:rsidRPr="004B40E1">
        <w:rPr>
          <w:rFonts w:asciiTheme="minorHAnsi" w:hAnsiTheme="minorHAnsi" w:cstheme="minorHAnsi"/>
          <w:sz w:val="22"/>
          <w:szCs w:val="22"/>
        </w:rPr>
        <w:t xml:space="preserve"> </w:t>
      </w:r>
      <w:r w:rsidRPr="004B40E1">
        <w:rPr>
          <w:rFonts w:asciiTheme="minorHAnsi" w:hAnsiTheme="minorHAnsi" w:cstheme="minorHAnsi"/>
          <w:sz w:val="22"/>
          <w:szCs w:val="22"/>
        </w:rPr>
        <w:t>If the student cannot achieve satisfactory academic or attendance progress levels after the allotted probationary period, then</w:t>
      </w:r>
      <w:r w:rsidR="001C559E" w:rsidRPr="004B40E1">
        <w:rPr>
          <w:rFonts w:asciiTheme="minorHAnsi" w:hAnsiTheme="minorHAnsi" w:cstheme="minorHAnsi"/>
          <w:sz w:val="22"/>
          <w:szCs w:val="22"/>
        </w:rPr>
        <w:t xml:space="preserve"> the</w:t>
      </w:r>
      <w:r w:rsidRPr="004B40E1">
        <w:rPr>
          <w:rFonts w:asciiTheme="minorHAnsi" w:hAnsiTheme="minorHAnsi" w:cstheme="minorHAnsi"/>
          <w:sz w:val="22"/>
          <w:szCs w:val="22"/>
        </w:rPr>
        <w:t xml:space="preserve"> student will be </w:t>
      </w:r>
      <w:r w:rsidR="001C559E" w:rsidRPr="004B40E1">
        <w:rPr>
          <w:rFonts w:asciiTheme="minorHAnsi" w:hAnsiTheme="minorHAnsi" w:cstheme="minorHAnsi"/>
          <w:sz w:val="22"/>
          <w:szCs w:val="22"/>
        </w:rPr>
        <w:t>terminated from the program due to violation of SAP.</w:t>
      </w:r>
      <w:r w:rsidRPr="004B40E1">
        <w:rPr>
          <w:rFonts w:asciiTheme="minorHAnsi" w:hAnsiTheme="minorHAnsi" w:cstheme="minorHAnsi"/>
          <w:sz w:val="22"/>
          <w:szCs w:val="22"/>
        </w:rPr>
        <w:t xml:space="preserve">  </w:t>
      </w:r>
    </w:p>
    <w:p w14:paraId="2E8DB0C7" w14:textId="75BC9B77" w:rsidR="00304F2C" w:rsidRDefault="00304F2C" w:rsidP="004B40E1">
      <w:pPr>
        <w:pStyle w:val="BodyTextIndent2"/>
        <w:ind w:left="0" w:firstLine="0"/>
        <w:rPr>
          <w:rFonts w:cs="Calibri"/>
          <w:sz w:val="22"/>
          <w:szCs w:val="22"/>
        </w:rPr>
      </w:pPr>
    </w:p>
    <w:p w14:paraId="7E05414B" w14:textId="77777777" w:rsidR="004B40E1" w:rsidRDefault="004B40E1" w:rsidP="004B40E1">
      <w:pPr>
        <w:pStyle w:val="BodyTextIndent2"/>
        <w:ind w:left="0" w:firstLine="0"/>
        <w:rPr>
          <w:rFonts w:cs="Calibri"/>
          <w:sz w:val="22"/>
          <w:szCs w:val="22"/>
        </w:rPr>
      </w:pPr>
    </w:p>
    <w:p w14:paraId="0CC381D6" w14:textId="77777777" w:rsidR="00D6083C" w:rsidRPr="002B7751" w:rsidRDefault="00D6083C" w:rsidP="00D36380">
      <w:pPr>
        <w:pStyle w:val="BodyTextIndent2"/>
        <w:ind w:left="720" w:firstLine="0"/>
        <w:rPr>
          <w:rFonts w:cs="Calibri"/>
          <w:sz w:val="22"/>
          <w:szCs w:val="22"/>
        </w:rPr>
      </w:pPr>
    </w:p>
    <w:p w14:paraId="4358A36B" w14:textId="77777777" w:rsidR="00304F2C" w:rsidRPr="00D6083C" w:rsidRDefault="00304F2C" w:rsidP="00D6083C">
      <w:pPr>
        <w:pStyle w:val="BodyTextIndent2"/>
        <w:numPr>
          <w:ilvl w:val="0"/>
          <w:numId w:val="11"/>
        </w:numPr>
        <w:rPr>
          <w:rFonts w:cs="Calibri"/>
          <w:b/>
          <w:sz w:val="22"/>
          <w:szCs w:val="22"/>
          <w:u w:val="single"/>
        </w:rPr>
      </w:pPr>
      <w:r w:rsidRPr="00D6083C">
        <w:rPr>
          <w:rFonts w:cs="Calibri"/>
          <w:b/>
          <w:sz w:val="22"/>
          <w:szCs w:val="22"/>
          <w:u w:val="single"/>
        </w:rPr>
        <w:t>Leaves of Absence (Temporary Interruptions) and R-Entry</w:t>
      </w:r>
    </w:p>
    <w:p w14:paraId="3A820DF2" w14:textId="77777777" w:rsidR="00D6083C" w:rsidRDefault="00304F2C" w:rsidP="00D6083C">
      <w:pPr>
        <w:pStyle w:val="BodyTextIndent2"/>
        <w:ind w:left="720" w:firstLine="0"/>
        <w:rPr>
          <w:rFonts w:cs="Calibri"/>
          <w:sz w:val="22"/>
          <w:szCs w:val="22"/>
        </w:rPr>
      </w:pPr>
      <w:r w:rsidRPr="002B7751">
        <w:rPr>
          <w:rFonts w:cs="Calibri"/>
          <w:sz w:val="22"/>
          <w:szCs w:val="22"/>
        </w:rPr>
        <w:t>Students returning from a leave of absence or other official interruption of training will return to school in the same satisfactory progress status at which he</w:t>
      </w:r>
      <w:r w:rsidR="008B2075">
        <w:rPr>
          <w:rFonts w:cs="Calibri"/>
          <w:sz w:val="22"/>
          <w:szCs w:val="22"/>
        </w:rPr>
        <w:t xml:space="preserve"> or she</w:t>
      </w:r>
      <w:r w:rsidRPr="002B7751">
        <w:rPr>
          <w:rFonts w:cs="Calibri"/>
          <w:sz w:val="22"/>
          <w:szCs w:val="22"/>
        </w:rPr>
        <w:t xml:space="preserve"> left.  The contract period and maximum time frame will be extended for the same number of days as the leave of absence.  </w:t>
      </w:r>
      <w:r w:rsidRPr="009C69D3">
        <w:rPr>
          <w:rFonts w:cs="Calibri"/>
          <w:sz w:val="22"/>
          <w:szCs w:val="22"/>
        </w:rPr>
        <w:t xml:space="preserve">Students who re-enter the institution will return in the same progress status in which they left. </w:t>
      </w:r>
    </w:p>
    <w:p w14:paraId="2A5DE118" w14:textId="77777777" w:rsidR="00D6083C" w:rsidRDefault="00D6083C" w:rsidP="00D6083C">
      <w:pPr>
        <w:pStyle w:val="BodyTextIndent2"/>
        <w:ind w:left="720" w:firstLine="0"/>
        <w:rPr>
          <w:rFonts w:cs="Calibri"/>
          <w:b/>
          <w:sz w:val="22"/>
          <w:szCs w:val="22"/>
          <w:u w:val="single"/>
        </w:rPr>
      </w:pPr>
    </w:p>
    <w:p w14:paraId="6E9129F0" w14:textId="77777777" w:rsidR="00D6083C" w:rsidRPr="00185676" w:rsidRDefault="00D6083C" w:rsidP="00185676">
      <w:pPr>
        <w:pStyle w:val="BodyTextIndent2"/>
        <w:numPr>
          <w:ilvl w:val="0"/>
          <w:numId w:val="11"/>
        </w:numPr>
        <w:rPr>
          <w:rFonts w:cs="Calibri"/>
          <w:b/>
          <w:color w:val="FF0000"/>
          <w:sz w:val="22"/>
          <w:szCs w:val="22"/>
        </w:rPr>
      </w:pPr>
      <w:r w:rsidRPr="002B7751">
        <w:rPr>
          <w:rFonts w:cs="Calibri"/>
          <w:b/>
          <w:sz w:val="22"/>
          <w:szCs w:val="22"/>
          <w:u w:val="single"/>
        </w:rPr>
        <w:t xml:space="preserve">Course Incompletes, Repetitions, Non-Credit Remedial Courses </w:t>
      </w:r>
      <w:r w:rsidRPr="002B7751">
        <w:rPr>
          <w:rFonts w:cs="Calibri"/>
          <w:sz w:val="22"/>
          <w:szCs w:val="22"/>
        </w:rPr>
        <w:t>These specific areas do not apply and therefore have no effect upon satisfactory progress.</w:t>
      </w:r>
    </w:p>
    <w:p w14:paraId="5202BC52" w14:textId="77777777" w:rsidR="00304F2C" w:rsidRPr="002B7751" w:rsidRDefault="00304F2C" w:rsidP="00D36380">
      <w:pPr>
        <w:pStyle w:val="BodyTextIndent2"/>
        <w:ind w:left="720" w:firstLine="0"/>
        <w:rPr>
          <w:rFonts w:cs="Calibri"/>
          <w:sz w:val="22"/>
          <w:szCs w:val="22"/>
        </w:rPr>
      </w:pPr>
      <w:r w:rsidRPr="002B7751">
        <w:rPr>
          <w:rFonts w:cs="Calibri"/>
          <w:sz w:val="22"/>
          <w:szCs w:val="22"/>
        </w:rPr>
        <w:t xml:space="preserve"> </w:t>
      </w:r>
    </w:p>
    <w:p w14:paraId="4DFF716D" w14:textId="77777777" w:rsidR="00FE4631" w:rsidRPr="002B7751" w:rsidRDefault="00304F2C" w:rsidP="00D6083C">
      <w:pPr>
        <w:pStyle w:val="BodyTextIndent2"/>
        <w:numPr>
          <w:ilvl w:val="0"/>
          <w:numId w:val="11"/>
        </w:numPr>
        <w:rPr>
          <w:rFonts w:cs="Calibri"/>
          <w:b/>
          <w:sz w:val="22"/>
          <w:szCs w:val="22"/>
          <w:u w:val="single"/>
        </w:rPr>
      </w:pPr>
      <w:r w:rsidRPr="002B7751">
        <w:rPr>
          <w:rFonts w:cs="Calibri"/>
          <w:b/>
          <w:sz w:val="22"/>
          <w:szCs w:val="22"/>
          <w:u w:val="single"/>
        </w:rPr>
        <w:lastRenderedPageBreak/>
        <w:t xml:space="preserve">Transfer Hours  </w:t>
      </w:r>
    </w:p>
    <w:p w14:paraId="5BAF420E" w14:textId="77777777" w:rsidR="00B23254" w:rsidRDefault="00304F2C" w:rsidP="009863E5">
      <w:pPr>
        <w:pStyle w:val="BodyTextIndent2"/>
        <w:ind w:left="720" w:firstLine="0"/>
        <w:rPr>
          <w:rFonts w:cs="Calibri"/>
          <w:sz w:val="22"/>
          <w:szCs w:val="22"/>
        </w:rPr>
      </w:pPr>
      <w:r w:rsidRPr="002B7751">
        <w:rPr>
          <w:rFonts w:cs="Calibri"/>
          <w:sz w:val="22"/>
          <w:szCs w:val="22"/>
        </w:rPr>
        <w:t xml:space="preserve">Transfer hours from another institution that are accepted toward the student’s educational program are counted as both attempted and completed hours for the purpose of </w:t>
      </w:r>
      <w:r w:rsidR="00127B64">
        <w:rPr>
          <w:rFonts w:cs="Calibri"/>
          <w:sz w:val="22"/>
          <w:szCs w:val="22"/>
        </w:rPr>
        <w:t>determine when</w:t>
      </w:r>
      <w:r w:rsidRPr="002B7751">
        <w:rPr>
          <w:rFonts w:cs="Calibri"/>
          <w:sz w:val="22"/>
          <w:szCs w:val="22"/>
        </w:rPr>
        <w:t xml:space="preserve"> the allowable maximum time frame has been exhausted</w:t>
      </w:r>
      <w:r w:rsidRPr="009C69D3">
        <w:rPr>
          <w:rFonts w:cs="Calibri"/>
          <w:sz w:val="22"/>
          <w:szCs w:val="22"/>
        </w:rPr>
        <w:t>.  SAP Evaluation periods are based on actual contracted hours at the institution.</w:t>
      </w:r>
      <w:bookmarkEnd w:id="20"/>
      <w:bookmarkEnd w:id="21"/>
    </w:p>
    <w:p w14:paraId="6D85FCA8" w14:textId="77777777" w:rsidR="00B23254" w:rsidRDefault="00B23254" w:rsidP="00625766">
      <w:pPr>
        <w:pStyle w:val="BodyText"/>
        <w:numPr>
          <w:ilvl w:val="12"/>
          <w:numId w:val="0"/>
        </w:numPr>
        <w:jc w:val="left"/>
        <w:rPr>
          <w:rFonts w:ascii="Calibri" w:hAnsi="Calibri" w:cs="Calibri"/>
          <w:sz w:val="22"/>
          <w:szCs w:val="22"/>
        </w:rPr>
      </w:pPr>
    </w:p>
    <w:p w14:paraId="483AB69C" w14:textId="77777777" w:rsidR="00127B64" w:rsidRPr="009365EB" w:rsidRDefault="00127B64" w:rsidP="00625766">
      <w:pPr>
        <w:pStyle w:val="BodyText"/>
        <w:numPr>
          <w:ilvl w:val="12"/>
          <w:numId w:val="0"/>
        </w:numPr>
        <w:jc w:val="left"/>
        <w:rPr>
          <w:rFonts w:ascii="Calibri" w:hAnsi="Calibri" w:cs="Calibri"/>
          <w:sz w:val="22"/>
          <w:szCs w:val="22"/>
        </w:rPr>
      </w:pPr>
    </w:p>
    <w:p w14:paraId="611B98E0" w14:textId="77777777" w:rsidR="00944B09" w:rsidRDefault="00944B09" w:rsidP="00625766">
      <w:pPr>
        <w:pStyle w:val="BodyText"/>
        <w:numPr>
          <w:ilvl w:val="12"/>
          <w:numId w:val="0"/>
        </w:numPr>
        <w:spacing w:line="276" w:lineRule="auto"/>
        <w:jc w:val="center"/>
        <w:rPr>
          <w:rFonts w:ascii="Calibri" w:hAnsi="Calibri" w:cs="Calibri"/>
          <w:b/>
          <w:sz w:val="22"/>
          <w:szCs w:val="22"/>
          <w:u w:val="single"/>
        </w:rPr>
      </w:pPr>
    </w:p>
    <w:p w14:paraId="698A4F0A" w14:textId="77777777" w:rsidR="00944B09" w:rsidRDefault="00944B09" w:rsidP="00625766">
      <w:pPr>
        <w:pStyle w:val="BodyText"/>
        <w:numPr>
          <w:ilvl w:val="12"/>
          <w:numId w:val="0"/>
        </w:numPr>
        <w:spacing w:line="276" w:lineRule="auto"/>
        <w:jc w:val="center"/>
        <w:rPr>
          <w:rFonts w:ascii="Calibri" w:hAnsi="Calibri" w:cs="Calibri"/>
          <w:b/>
          <w:sz w:val="22"/>
          <w:szCs w:val="22"/>
          <w:u w:val="single"/>
        </w:rPr>
      </w:pPr>
    </w:p>
    <w:p w14:paraId="0F7C6900" w14:textId="7AC4C36E" w:rsidR="00304F2C" w:rsidRDefault="00304F2C" w:rsidP="00625766">
      <w:pPr>
        <w:pStyle w:val="BodyText"/>
        <w:numPr>
          <w:ilvl w:val="12"/>
          <w:numId w:val="0"/>
        </w:numPr>
        <w:spacing w:line="276" w:lineRule="auto"/>
        <w:jc w:val="center"/>
        <w:rPr>
          <w:rFonts w:ascii="Calibri" w:hAnsi="Calibri" w:cs="Calibri"/>
          <w:b/>
          <w:sz w:val="22"/>
          <w:szCs w:val="22"/>
          <w:u w:val="single"/>
        </w:rPr>
      </w:pPr>
      <w:r w:rsidRPr="009365EB">
        <w:rPr>
          <w:rFonts w:ascii="Calibri" w:hAnsi="Calibri" w:cs="Calibri"/>
          <w:b/>
          <w:sz w:val="22"/>
          <w:szCs w:val="22"/>
          <w:u w:val="single"/>
        </w:rPr>
        <w:t>Advising</w:t>
      </w:r>
    </w:p>
    <w:p w14:paraId="4E5C1F29" w14:textId="77777777" w:rsidR="007D5D4D" w:rsidRPr="002B7751" w:rsidRDefault="007D5D4D" w:rsidP="00625766">
      <w:pPr>
        <w:pStyle w:val="BodyText"/>
        <w:numPr>
          <w:ilvl w:val="12"/>
          <w:numId w:val="0"/>
        </w:numPr>
        <w:spacing w:line="276" w:lineRule="auto"/>
        <w:jc w:val="center"/>
        <w:rPr>
          <w:rFonts w:ascii="Calibri" w:hAnsi="Calibri" w:cs="Calibri"/>
          <w:b/>
          <w:sz w:val="22"/>
          <w:szCs w:val="22"/>
          <w:u w:val="single"/>
        </w:rPr>
      </w:pPr>
    </w:p>
    <w:p w14:paraId="32D4CED0" w14:textId="77777777" w:rsidR="005C2D4F" w:rsidRDefault="00304F2C" w:rsidP="00304F2C">
      <w:pPr>
        <w:pStyle w:val="BodyText"/>
        <w:numPr>
          <w:ilvl w:val="12"/>
          <w:numId w:val="0"/>
        </w:numPr>
        <w:jc w:val="left"/>
        <w:rPr>
          <w:rFonts w:ascii="Calibri" w:hAnsi="Calibri" w:cs="Calibri"/>
          <w:sz w:val="22"/>
          <w:szCs w:val="22"/>
        </w:rPr>
      </w:pPr>
      <w:r w:rsidRPr="002B7751">
        <w:rPr>
          <w:rFonts w:ascii="Calibri" w:hAnsi="Calibri" w:cs="Calibri"/>
          <w:sz w:val="22"/>
          <w:szCs w:val="22"/>
        </w:rPr>
        <w:t>The institution gives the student personalized, friendly vocational guidance and advising help with achievement, assistance in scheduling training hours and assistance in government approved programs.  Since almost all students already reside in the area of the school, no housing or boarding assistance is formally maintained.</w:t>
      </w:r>
    </w:p>
    <w:p w14:paraId="290EC2AD" w14:textId="77777777" w:rsidR="00B23254" w:rsidRPr="002B7751" w:rsidRDefault="00B23254" w:rsidP="00304F2C">
      <w:pPr>
        <w:pStyle w:val="BodyText"/>
        <w:numPr>
          <w:ilvl w:val="12"/>
          <w:numId w:val="0"/>
        </w:numPr>
        <w:jc w:val="left"/>
        <w:rPr>
          <w:rFonts w:ascii="Calibri" w:hAnsi="Calibri" w:cs="Calibri"/>
          <w:sz w:val="22"/>
          <w:szCs w:val="22"/>
        </w:rPr>
      </w:pPr>
    </w:p>
    <w:p w14:paraId="364F3AC5" w14:textId="3F2439B7" w:rsidR="00304F2C" w:rsidRDefault="00304F2C" w:rsidP="00625766">
      <w:pPr>
        <w:pStyle w:val="BodyText"/>
        <w:numPr>
          <w:ilvl w:val="12"/>
          <w:numId w:val="0"/>
        </w:numPr>
        <w:spacing w:line="276" w:lineRule="auto"/>
        <w:jc w:val="center"/>
        <w:rPr>
          <w:rFonts w:ascii="Calibri" w:hAnsi="Calibri" w:cs="Calibri"/>
          <w:b/>
          <w:sz w:val="22"/>
          <w:szCs w:val="22"/>
          <w:u w:val="single"/>
        </w:rPr>
      </w:pPr>
      <w:bookmarkStart w:id="22" w:name="_Hlk512704004"/>
      <w:r w:rsidRPr="002B7751">
        <w:rPr>
          <w:rFonts w:ascii="Calibri" w:hAnsi="Calibri" w:cs="Calibri"/>
          <w:b/>
          <w:sz w:val="22"/>
          <w:szCs w:val="22"/>
          <w:u w:val="single"/>
        </w:rPr>
        <w:t>Compliance with Civil Rights Act</w:t>
      </w:r>
      <w:r w:rsidR="00625766" w:rsidRPr="002B7751">
        <w:rPr>
          <w:rFonts w:ascii="Calibri" w:hAnsi="Calibri" w:cs="Calibri"/>
          <w:b/>
          <w:sz w:val="22"/>
          <w:szCs w:val="22"/>
          <w:u w:val="single"/>
        </w:rPr>
        <w:t xml:space="preserve"> </w:t>
      </w:r>
      <w:r w:rsidR="00E951C2" w:rsidRPr="002B7751">
        <w:rPr>
          <w:rFonts w:ascii="Calibri" w:hAnsi="Calibri" w:cs="Calibri"/>
          <w:b/>
          <w:sz w:val="22"/>
          <w:szCs w:val="22"/>
          <w:u w:val="single"/>
        </w:rPr>
        <w:t>(Non-Discrimination)</w:t>
      </w:r>
    </w:p>
    <w:p w14:paraId="6BC708CE" w14:textId="77777777" w:rsidR="007D5D4D" w:rsidRPr="002B7751" w:rsidRDefault="007D5D4D" w:rsidP="00625766">
      <w:pPr>
        <w:pStyle w:val="BodyText"/>
        <w:numPr>
          <w:ilvl w:val="12"/>
          <w:numId w:val="0"/>
        </w:numPr>
        <w:spacing w:line="276" w:lineRule="auto"/>
        <w:jc w:val="center"/>
        <w:rPr>
          <w:rFonts w:ascii="Calibri" w:hAnsi="Calibri" w:cs="Calibri"/>
          <w:b/>
          <w:sz w:val="22"/>
          <w:szCs w:val="22"/>
          <w:u w:val="single"/>
        </w:rPr>
      </w:pPr>
    </w:p>
    <w:p w14:paraId="188E5BD4" w14:textId="77777777" w:rsidR="00127B64" w:rsidRPr="001542DB" w:rsidRDefault="00304F2C" w:rsidP="001542DB">
      <w:pPr>
        <w:pStyle w:val="BodyText"/>
        <w:jc w:val="left"/>
        <w:rPr>
          <w:rFonts w:ascii="Calibri" w:hAnsi="Calibri" w:cs="Calibri"/>
          <w:sz w:val="22"/>
          <w:szCs w:val="22"/>
        </w:rPr>
      </w:pPr>
      <w:r w:rsidRPr="002B7751">
        <w:rPr>
          <w:rFonts w:ascii="Calibri" w:hAnsi="Calibri" w:cs="Calibri"/>
          <w:sz w:val="22"/>
          <w:szCs w:val="22"/>
        </w:rPr>
        <w:t>We comply with Title VI and IX of the Civil Rights Act of 1964 and all requirements imposed by or pursuant to the regulation of the Department of Education issued pursuant to that title, to the end that, in accordance with Title VI and IX of that act of the regulations that no person in the United States shall, on the grounds of race, sex, age, religion, color or other ethnic origin, be excluded from participation or be denied the benefits of, or be otherwise subject to discrimination under any program or activity.</w:t>
      </w:r>
      <w:bookmarkEnd w:id="22"/>
    </w:p>
    <w:p w14:paraId="286599B3" w14:textId="77777777" w:rsidR="00227041" w:rsidRDefault="00227041" w:rsidP="00127B64">
      <w:pPr>
        <w:pStyle w:val="BodyTextIndent2"/>
        <w:ind w:left="0" w:firstLine="0"/>
        <w:jc w:val="center"/>
        <w:rPr>
          <w:rFonts w:cs="Calibri"/>
          <w:b/>
          <w:sz w:val="22"/>
          <w:szCs w:val="22"/>
          <w:u w:val="single"/>
        </w:rPr>
      </w:pPr>
    </w:p>
    <w:p w14:paraId="5CC63F05" w14:textId="77777777" w:rsidR="00227041" w:rsidRDefault="00227041" w:rsidP="00127B64">
      <w:pPr>
        <w:pStyle w:val="BodyTextIndent2"/>
        <w:ind w:left="0" w:firstLine="0"/>
        <w:jc w:val="center"/>
        <w:rPr>
          <w:rFonts w:cs="Calibri"/>
          <w:b/>
          <w:sz w:val="22"/>
          <w:szCs w:val="22"/>
          <w:u w:val="single"/>
        </w:rPr>
      </w:pPr>
    </w:p>
    <w:p w14:paraId="3C6C783C" w14:textId="77777777" w:rsidR="00AA42DA" w:rsidRPr="002B7751" w:rsidRDefault="00AA42DA">
      <w:pPr>
        <w:rPr>
          <w:rFonts w:cs="Calibri"/>
          <w:sz w:val="22"/>
          <w:szCs w:val="22"/>
        </w:rPr>
      </w:pPr>
    </w:p>
    <w:sectPr w:rsidR="00AA42DA" w:rsidRPr="002B7751" w:rsidSect="00FA26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75423" w14:textId="77777777" w:rsidR="00FA2685" w:rsidRDefault="00FA2685" w:rsidP="00304F2C">
      <w:r>
        <w:separator/>
      </w:r>
    </w:p>
  </w:endnote>
  <w:endnote w:type="continuationSeparator" w:id="0">
    <w:p w14:paraId="7A9BA037" w14:textId="77777777" w:rsidR="00FA2685" w:rsidRDefault="00FA2685" w:rsidP="0030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B288" w14:textId="77777777" w:rsidR="009664A7" w:rsidRDefault="009664A7" w:rsidP="004D77F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F33AD" w14:textId="77777777" w:rsidR="00FA2685" w:rsidRDefault="00FA2685" w:rsidP="00304F2C">
      <w:r>
        <w:separator/>
      </w:r>
    </w:p>
  </w:footnote>
  <w:footnote w:type="continuationSeparator" w:id="0">
    <w:p w14:paraId="64633B59" w14:textId="77777777" w:rsidR="00FA2685" w:rsidRDefault="00FA2685" w:rsidP="00304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3F3F"/>
    <w:multiLevelType w:val="hybridMultilevel"/>
    <w:tmpl w:val="EC68E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A91"/>
    <w:multiLevelType w:val="hybridMultilevel"/>
    <w:tmpl w:val="36801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2129E"/>
    <w:multiLevelType w:val="hybridMultilevel"/>
    <w:tmpl w:val="14FEA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AA3"/>
    <w:multiLevelType w:val="hybridMultilevel"/>
    <w:tmpl w:val="42BC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C3043"/>
    <w:multiLevelType w:val="singleLevel"/>
    <w:tmpl w:val="54884F4A"/>
    <w:lvl w:ilvl="0">
      <w:start w:val="1"/>
      <w:numFmt w:val="decimal"/>
      <w:lvlText w:val="(%1)"/>
      <w:lvlJc w:val="left"/>
      <w:pPr>
        <w:tabs>
          <w:tab w:val="num" w:pos="1080"/>
        </w:tabs>
        <w:ind w:left="1080" w:hanging="360"/>
      </w:pPr>
      <w:rPr>
        <w:rFonts w:hint="default"/>
        <w:b w:val="0"/>
        <w:sz w:val="22"/>
        <w:szCs w:val="22"/>
      </w:rPr>
    </w:lvl>
  </w:abstractNum>
  <w:abstractNum w:abstractNumId="5" w15:restartNumberingAfterBreak="0">
    <w:nsid w:val="245E6DEA"/>
    <w:multiLevelType w:val="hybridMultilevel"/>
    <w:tmpl w:val="A64C54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8E16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FC531E"/>
    <w:multiLevelType w:val="hybridMultilevel"/>
    <w:tmpl w:val="D4E62E9E"/>
    <w:lvl w:ilvl="0" w:tplc="B2A01D8C">
      <w:start w:val="1"/>
      <w:numFmt w:val="decimal"/>
      <w:lvlText w:val="%1."/>
      <w:lvlJc w:val="left"/>
      <w:pPr>
        <w:ind w:left="591" w:hanging="344"/>
        <w:jc w:val="right"/>
      </w:pPr>
      <w:rPr>
        <w:rFonts w:hint="default"/>
        <w:spacing w:val="0"/>
        <w:w w:val="104"/>
      </w:rPr>
    </w:lvl>
    <w:lvl w:ilvl="1" w:tplc="E3F4BBAA">
      <w:start w:val="1"/>
      <w:numFmt w:val="lowerLetter"/>
      <w:lvlText w:val="%2)"/>
      <w:lvlJc w:val="left"/>
      <w:pPr>
        <w:ind w:left="1105" w:hanging="690"/>
      </w:pPr>
      <w:rPr>
        <w:rFonts w:ascii="Arial" w:eastAsia="Arial" w:hAnsi="Arial" w:cs="Arial" w:hint="default"/>
        <w:color w:val="232426"/>
        <w:spacing w:val="-1"/>
        <w:w w:val="99"/>
        <w:sz w:val="22"/>
        <w:szCs w:val="22"/>
      </w:rPr>
    </w:lvl>
    <w:lvl w:ilvl="2" w:tplc="162C15E0">
      <w:numFmt w:val="bullet"/>
      <w:lvlText w:val="•"/>
      <w:lvlJc w:val="left"/>
      <w:pPr>
        <w:ind w:left="1937" w:hanging="690"/>
      </w:pPr>
      <w:rPr>
        <w:rFonts w:hint="default"/>
      </w:rPr>
    </w:lvl>
    <w:lvl w:ilvl="3" w:tplc="B936C772">
      <w:numFmt w:val="bullet"/>
      <w:lvlText w:val="•"/>
      <w:lvlJc w:val="left"/>
      <w:pPr>
        <w:ind w:left="2774" w:hanging="690"/>
      </w:pPr>
      <w:rPr>
        <w:rFonts w:hint="default"/>
      </w:rPr>
    </w:lvl>
    <w:lvl w:ilvl="4" w:tplc="DA1C04A2">
      <w:numFmt w:val="bullet"/>
      <w:lvlText w:val="•"/>
      <w:lvlJc w:val="left"/>
      <w:pPr>
        <w:ind w:left="3611" w:hanging="690"/>
      </w:pPr>
      <w:rPr>
        <w:rFonts w:hint="default"/>
      </w:rPr>
    </w:lvl>
    <w:lvl w:ilvl="5" w:tplc="36AA9844">
      <w:numFmt w:val="bullet"/>
      <w:lvlText w:val="•"/>
      <w:lvlJc w:val="left"/>
      <w:pPr>
        <w:ind w:left="4448" w:hanging="690"/>
      </w:pPr>
      <w:rPr>
        <w:rFonts w:hint="default"/>
      </w:rPr>
    </w:lvl>
    <w:lvl w:ilvl="6" w:tplc="08E44DAC">
      <w:numFmt w:val="bullet"/>
      <w:lvlText w:val="•"/>
      <w:lvlJc w:val="left"/>
      <w:pPr>
        <w:ind w:left="5285" w:hanging="690"/>
      </w:pPr>
      <w:rPr>
        <w:rFonts w:hint="default"/>
      </w:rPr>
    </w:lvl>
    <w:lvl w:ilvl="7" w:tplc="4942EFBC">
      <w:numFmt w:val="bullet"/>
      <w:lvlText w:val="•"/>
      <w:lvlJc w:val="left"/>
      <w:pPr>
        <w:ind w:left="6122" w:hanging="690"/>
      </w:pPr>
      <w:rPr>
        <w:rFonts w:hint="default"/>
      </w:rPr>
    </w:lvl>
    <w:lvl w:ilvl="8" w:tplc="8326ED3A">
      <w:numFmt w:val="bullet"/>
      <w:lvlText w:val="•"/>
      <w:lvlJc w:val="left"/>
      <w:pPr>
        <w:ind w:left="6960" w:hanging="690"/>
      </w:pPr>
      <w:rPr>
        <w:rFonts w:hint="default"/>
      </w:rPr>
    </w:lvl>
  </w:abstractNum>
  <w:abstractNum w:abstractNumId="8" w15:restartNumberingAfterBreak="0">
    <w:nsid w:val="44CC1C1B"/>
    <w:multiLevelType w:val="hybridMultilevel"/>
    <w:tmpl w:val="CB003898"/>
    <w:lvl w:ilvl="0" w:tplc="AD260512">
      <w:start w:val="1"/>
      <w:numFmt w:val="decimal"/>
      <w:lvlText w:val="%1."/>
      <w:lvlJc w:val="left"/>
      <w:pPr>
        <w:ind w:left="1155" w:hanging="694"/>
      </w:pPr>
      <w:rPr>
        <w:rFonts w:ascii="Arial" w:eastAsia="Arial" w:hAnsi="Arial" w:cs="Arial" w:hint="default"/>
        <w:color w:val="212324"/>
        <w:spacing w:val="-1"/>
        <w:w w:val="107"/>
        <w:sz w:val="22"/>
        <w:szCs w:val="22"/>
      </w:rPr>
    </w:lvl>
    <w:lvl w:ilvl="1" w:tplc="EE9425A6">
      <w:numFmt w:val="bullet"/>
      <w:lvlText w:val="•"/>
      <w:lvlJc w:val="left"/>
      <w:pPr>
        <w:ind w:left="1907" w:hanging="694"/>
      </w:pPr>
      <w:rPr>
        <w:rFonts w:hint="default"/>
      </w:rPr>
    </w:lvl>
    <w:lvl w:ilvl="2" w:tplc="B2A8693A">
      <w:numFmt w:val="bullet"/>
      <w:lvlText w:val="•"/>
      <w:lvlJc w:val="left"/>
      <w:pPr>
        <w:ind w:left="2654" w:hanging="694"/>
      </w:pPr>
      <w:rPr>
        <w:rFonts w:hint="default"/>
      </w:rPr>
    </w:lvl>
    <w:lvl w:ilvl="3" w:tplc="406CBAC8">
      <w:numFmt w:val="bullet"/>
      <w:lvlText w:val="•"/>
      <w:lvlJc w:val="left"/>
      <w:pPr>
        <w:ind w:left="3402" w:hanging="694"/>
      </w:pPr>
      <w:rPr>
        <w:rFonts w:hint="default"/>
      </w:rPr>
    </w:lvl>
    <w:lvl w:ilvl="4" w:tplc="4128F764">
      <w:numFmt w:val="bullet"/>
      <w:lvlText w:val="•"/>
      <w:lvlJc w:val="left"/>
      <w:pPr>
        <w:ind w:left="4149" w:hanging="694"/>
      </w:pPr>
      <w:rPr>
        <w:rFonts w:hint="default"/>
      </w:rPr>
    </w:lvl>
    <w:lvl w:ilvl="5" w:tplc="7602BB5A">
      <w:numFmt w:val="bullet"/>
      <w:lvlText w:val="•"/>
      <w:lvlJc w:val="left"/>
      <w:pPr>
        <w:ind w:left="4897" w:hanging="694"/>
      </w:pPr>
      <w:rPr>
        <w:rFonts w:hint="default"/>
      </w:rPr>
    </w:lvl>
    <w:lvl w:ilvl="6" w:tplc="FFE46E70">
      <w:numFmt w:val="bullet"/>
      <w:lvlText w:val="•"/>
      <w:lvlJc w:val="left"/>
      <w:pPr>
        <w:ind w:left="5644" w:hanging="694"/>
      </w:pPr>
      <w:rPr>
        <w:rFonts w:hint="default"/>
      </w:rPr>
    </w:lvl>
    <w:lvl w:ilvl="7" w:tplc="3DFECD22">
      <w:numFmt w:val="bullet"/>
      <w:lvlText w:val="•"/>
      <w:lvlJc w:val="left"/>
      <w:pPr>
        <w:ind w:left="6392" w:hanging="694"/>
      </w:pPr>
      <w:rPr>
        <w:rFonts w:hint="default"/>
      </w:rPr>
    </w:lvl>
    <w:lvl w:ilvl="8" w:tplc="21CAB4C4">
      <w:numFmt w:val="bullet"/>
      <w:lvlText w:val="•"/>
      <w:lvlJc w:val="left"/>
      <w:pPr>
        <w:ind w:left="7139" w:hanging="694"/>
      </w:pPr>
      <w:rPr>
        <w:rFonts w:hint="default"/>
      </w:rPr>
    </w:lvl>
  </w:abstractNum>
  <w:abstractNum w:abstractNumId="9" w15:restartNumberingAfterBreak="0">
    <w:nsid w:val="46C122B6"/>
    <w:multiLevelType w:val="hybridMultilevel"/>
    <w:tmpl w:val="AB06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DB1582"/>
    <w:multiLevelType w:val="hybridMultilevel"/>
    <w:tmpl w:val="96DC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76FD3"/>
    <w:multiLevelType w:val="hybridMultilevel"/>
    <w:tmpl w:val="C660D808"/>
    <w:lvl w:ilvl="0" w:tplc="C4AEE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08115C"/>
    <w:multiLevelType w:val="singleLevel"/>
    <w:tmpl w:val="99CA5B28"/>
    <w:lvl w:ilvl="0">
      <w:start w:val="1"/>
      <w:numFmt w:val="decimal"/>
      <w:lvlText w:val="%1."/>
      <w:lvlJc w:val="left"/>
      <w:pPr>
        <w:tabs>
          <w:tab w:val="num" w:pos="720"/>
        </w:tabs>
        <w:ind w:left="720" w:hanging="720"/>
      </w:pPr>
      <w:rPr>
        <w:rFonts w:hint="default"/>
        <w:b w:val="0"/>
        <w:color w:val="auto"/>
      </w:rPr>
    </w:lvl>
  </w:abstractNum>
  <w:abstractNum w:abstractNumId="13" w15:restartNumberingAfterBreak="0">
    <w:nsid w:val="5FC31688"/>
    <w:multiLevelType w:val="hybridMultilevel"/>
    <w:tmpl w:val="226268D6"/>
    <w:lvl w:ilvl="0" w:tplc="A21200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725E28"/>
    <w:multiLevelType w:val="hybridMultilevel"/>
    <w:tmpl w:val="D5BE6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83B43AC"/>
    <w:multiLevelType w:val="hybridMultilevel"/>
    <w:tmpl w:val="C492C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B5315"/>
    <w:multiLevelType w:val="singleLevel"/>
    <w:tmpl w:val="05504AF6"/>
    <w:lvl w:ilvl="0">
      <w:start w:val="1"/>
      <w:numFmt w:val="decimal"/>
      <w:lvlText w:val="%1."/>
      <w:lvlJc w:val="left"/>
      <w:pPr>
        <w:tabs>
          <w:tab w:val="num" w:pos="720"/>
        </w:tabs>
        <w:ind w:left="720" w:hanging="720"/>
      </w:pPr>
      <w:rPr>
        <w:rFonts w:hint="default"/>
      </w:rPr>
    </w:lvl>
  </w:abstractNum>
  <w:abstractNum w:abstractNumId="17" w15:restartNumberingAfterBreak="0">
    <w:nsid w:val="7DC375F9"/>
    <w:multiLevelType w:val="hybridMultilevel"/>
    <w:tmpl w:val="340C142A"/>
    <w:lvl w:ilvl="0" w:tplc="8BFA5D54">
      <w:start w:val="1"/>
      <w:numFmt w:val="bullet"/>
      <w:lvlText w:val=""/>
      <w:lvlJc w:val="left"/>
      <w:pPr>
        <w:tabs>
          <w:tab w:val="num" w:pos="1080"/>
        </w:tabs>
        <w:ind w:left="1080" w:hanging="360"/>
      </w:pPr>
      <w:rPr>
        <w:rFonts w:ascii="Symbol" w:hAnsi="Symbol" w:hint="default"/>
      </w:rPr>
    </w:lvl>
    <w:lvl w:ilvl="1" w:tplc="E2D6D93C" w:tentative="1">
      <w:start w:val="1"/>
      <w:numFmt w:val="bullet"/>
      <w:lvlText w:val="o"/>
      <w:lvlJc w:val="left"/>
      <w:pPr>
        <w:tabs>
          <w:tab w:val="num" w:pos="1800"/>
        </w:tabs>
        <w:ind w:left="1800" w:hanging="360"/>
      </w:pPr>
      <w:rPr>
        <w:rFonts w:ascii="Courier New" w:hAnsi="Courier New" w:hint="default"/>
      </w:rPr>
    </w:lvl>
    <w:lvl w:ilvl="2" w:tplc="6424177E" w:tentative="1">
      <w:start w:val="1"/>
      <w:numFmt w:val="bullet"/>
      <w:lvlText w:val=""/>
      <w:lvlJc w:val="left"/>
      <w:pPr>
        <w:tabs>
          <w:tab w:val="num" w:pos="2520"/>
        </w:tabs>
        <w:ind w:left="2520" w:hanging="360"/>
      </w:pPr>
      <w:rPr>
        <w:rFonts w:ascii="Wingdings" w:hAnsi="Wingdings" w:hint="default"/>
      </w:rPr>
    </w:lvl>
    <w:lvl w:ilvl="3" w:tplc="8A6CD000" w:tentative="1">
      <w:start w:val="1"/>
      <w:numFmt w:val="bullet"/>
      <w:lvlText w:val=""/>
      <w:lvlJc w:val="left"/>
      <w:pPr>
        <w:tabs>
          <w:tab w:val="num" w:pos="3240"/>
        </w:tabs>
        <w:ind w:left="3240" w:hanging="360"/>
      </w:pPr>
      <w:rPr>
        <w:rFonts w:ascii="Symbol" w:hAnsi="Symbol" w:hint="default"/>
      </w:rPr>
    </w:lvl>
    <w:lvl w:ilvl="4" w:tplc="35985AE2" w:tentative="1">
      <w:start w:val="1"/>
      <w:numFmt w:val="bullet"/>
      <w:lvlText w:val="o"/>
      <w:lvlJc w:val="left"/>
      <w:pPr>
        <w:tabs>
          <w:tab w:val="num" w:pos="3960"/>
        </w:tabs>
        <w:ind w:left="3960" w:hanging="360"/>
      </w:pPr>
      <w:rPr>
        <w:rFonts w:ascii="Courier New" w:hAnsi="Courier New" w:hint="default"/>
      </w:rPr>
    </w:lvl>
    <w:lvl w:ilvl="5" w:tplc="F94C9302" w:tentative="1">
      <w:start w:val="1"/>
      <w:numFmt w:val="bullet"/>
      <w:lvlText w:val=""/>
      <w:lvlJc w:val="left"/>
      <w:pPr>
        <w:tabs>
          <w:tab w:val="num" w:pos="4680"/>
        </w:tabs>
        <w:ind w:left="4680" w:hanging="360"/>
      </w:pPr>
      <w:rPr>
        <w:rFonts w:ascii="Wingdings" w:hAnsi="Wingdings" w:hint="default"/>
      </w:rPr>
    </w:lvl>
    <w:lvl w:ilvl="6" w:tplc="238C12EC" w:tentative="1">
      <w:start w:val="1"/>
      <w:numFmt w:val="bullet"/>
      <w:lvlText w:val=""/>
      <w:lvlJc w:val="left"/>
      <w:pPr>
        <w:tabs>
          <w:tab w:val="num" w:pos="5400"/>
        </w:tabs>
        <w:ind w:left="5400" w:hanging="360"/>
      </w:pPr>
      <w:rPr>
        <w:rFonts w:ascii="Symbol" w:hAnsi="Symbol" w:hint="default"/>
      </w:rPr>
    </w:lvl>
    <w:lvl w:ilvl="7" w:tplc="56D6A8EC" w:tentative="1">
      <w:start w:val="1"/>
      <w:numFmt w:val="bullet"/>
      <w:lvlText w:val="o"/>
      <w:lvlJc w:val="left"/>
      <w:pPr>
        <w:tabs>
          <w:tab w:val="num" w:pos="6120"/>
        </w:tabs>
        <w:ind w:left="6120" w:hanging="360"/>
      </w:pPr>
      <w:rPr>
        <w:rFonts w:ascii="Courier New" w:hAnsi="Courier New" w:hint="default"/>
      </w:rPr>
    </w:lvl>
    <w:lvl w:ilvl="8" w:tplc="0BFC1EB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E1B25F2"/>
    <w:multiLevelType w:val="singleLevel"/>
    <w:tmpl w:val="1428B634"/>
    <w:lvl w:ilvl="0">
      <w:start w:val="1"/>
      <w:numFmt w:val="decimal"/>
      <w:lvlText w:val="%1."/>
      <w:lvlJc w:val="left"/>
      <w:pPr>
        <w:tabs>
          <w:tab w:val="num" w:pos="720"/>
        </w:tabs>
        <w:ind w:left="720" w:hanging="720"/>
      </w:pPr>
      <w:rPr>
        <w:rFonts w:hint="default"/>
        <w:b w:val="0"/>
      </w:rPr>
    </w:lvl>
  </w:abstractNum>
  <w:num w:numId="1" w16cid:durableId="1897429542">
    <w:abstractNumId w:val="17"/>
  </w:num>
  <w:num w:numId="2" w16cid:durableId="1654026415">
    <w:abstractNumId w:val="6"/>
  </w:num>
  <w:num w:numId="3" w16cid:durableId="1359545400">
    <w:abstractNumId w:val="4"/>
  </w:num>
  <w:num w:numId="4" w16cid:durableId="223680581">
    <w:abstractNumId w:val="16"/>
  </w:num>
  <w:num w:numId="5" w16cid:durableId="2012677251">
    <w:abstractNumId w:val="14"/>
  </w:num>
  <w:num w:numId="6" w16cid:durableId="973948279">
    <w:abstractNumId w:val="9"/>
  </w:num>
  <w:num w:numId="7" w16cid:durableId="1204054874">
    <w:abstractNumId w:val="3"/>
  </w:num>
  <w:num w:numId="8" w16cid:durableId="1363019694">
    <w:abstractNumId w:val="13"/>
  </w:num>
  <w:num w:numId="9" w16cid:durableId="993490847">
    <w:abstractNumId w:val="11"/>
  </w:num>
  <w:num w:numId="10" w16cid:durableId="9182067">
    <w:abstractNumId w:val="2"/>
  </w:num>
  <w:num w:numId="11" w16cid:durableId="12584743">
    <w:abstractNumId w:val="12"/>
  </w:num>
  <w:num w:numId="12" w16cid:durableId="449973799">
    <w:abstractNumId w:val="1"/>
  </w:num>
  <w:num w:numId="13" w16cid:durableId="892546162">
    <w:abstractNumId w:val="18"/>
  </w:num>
  <w:num w:numId="14" w16cid:durableId="942030564">
    <w:abstractNumId w:val="8"/>
  </w:num>
  <w:num w:numId="15" w16cid:durableId="367224758">
    <w:abstractNumId w:val="7"/>
  </w:num>
  <w:num w:numId="16" w16cid:durableId="669409106">
    <w:abstractNumId w:val="15"/>
  </w:num>
  <w:num w:numId="17" w16cid:durableId="1945266425">
    <w:abstractNumId w:val="10"/>
  </w:num>
  <w:num w:numId="18" w16cid:durableId="1523128901">
    <w:abstractNumId w:val="5"/>
  </w:num>
  <w:num w:numId="19" w16cid:durableId="120837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2C"/>
    <w:rsid w:val="00043CF6"/>
    <w:rsid w:val="00047133"/>
    <w:rsid w:val="0005249E"/>
    <w:rsid w:val="000565D0"/>
    <w:rsid w:val="00071691"/>
    <w:rsid w:val="00087CF1"/>
    <w:rsid w:val="000965D2"/>
    <w:rsid w:val="000A0EF7"/>
    <w:rsid w:val="000B6AC6"/>
    <w:rsid w:val="000C3716"/>
    <w:rsid w:val="000D7155"/>
    <w:rsid w:val="000E234E"/>
    <w:rsid w:val="000E6A6B"/>
    <w:rsid w:val="000F77EC"/>
    <w:rsid w:val="00107B2C"/>
    <w:rsid w:val="00112D43"/>
    <w:rsid w:val="00115571"/>
    <w:rsid w:val="0012701E"/>
    <w:rsid w:val="00127B64"/>
    <w:rsid w:val="00130365"/>
    <w:rsid w:val="001412C2"/>
    <w:rsid w:val="001427B2"/>
    <w:rsid w:val="001456BF"/>
    <w:rsid w:val="0014723D"/>
    <w:rsid w:val="001507F7"/>
    <w:rsid w:val="001542DB"/>
    <w:rsid w:val="001752B9"/>
    <w:rsid w:val="00180BA6"/>
    <w:rsid w:val="001812C7"/>
    <w:rsid w:val="00184329"/>
    <w:rsid w:val="00185676"/>
    <w:rsid w:val="0019408D"/>
    <w:rsid w:val="00196719"/>
    <w:rsid w:val="001A6383"/>
    <w:rsid w:val="001B3073"/>
    <w:rsid w:val="001C2639"/>
    <w:rsid w:val="001C559E"/>
    <w:rsid w:val="001C65B2"/>
    <w:rsid w:val="001D09D9"/>
    <w:rsid w:val="001E5CAB"/>
    <w:rsid w:val="001F41B7"/>
    <w:rsid w:val="002007A5"/>
    <w:rsid w:val="00205CA4"/>
    <w:rsid w:val="0021389C"/>
    <w:rsid w:val="0022251B"/>
    <w:rsid w:val="00223A1D"/>
    <w:rsid w:val="00227041"/>
    <w:rsid w:val="00241D05"/>
    <w:rsid w:val="00245BF0"/>
    <w:rsid w:val="00253AE7"/>
    <w:rsid w:val="0025753F"/>
    <w:rsid w:val="002604F6"/>
    <w:rsid w:val="00260AF0"/>
    <w:rsid w:val="00263024"/>
    <w:rsid w:val="002671E7"/>
    <w:rsid w:val="002710B5"/>
    <w:rsid w:val="00275553"/>
    <w:rsid w:val="00276BE3"/>
    <w:rsid w:val="00277AD4"/>
    <w:rsid w:val="00280DD2"/>
    <w:rsid w:val="002818E6"/>
    <w:rsid w:val="00285191"/>
    <w:rsid w:val="002974EA"/>
    <w:rsid w:val="002A0C3F"/>
    <w:rsid w:val="002A1FB7"/>
    <w:rsid w:val="002A481F"/>
    <w:rsid w:val="002B3B6D"/>
    <w:rsid w:val="002B7751"/>
    <w:rsid w:val="002C305A"/>
    <w:rsid w:val="002C381D"/>
    <w:rsid w:val="002E17F5"/>
    <w:rsid w:val="002E340A"/>
    <w:rsid w:val="00304F2C"/>
    <w:rsid w:val="00311C40"/>
    <w:rsid w:val="003143F3"/>
    <w:rsid w:val="00317822"/>
    <w:rsid w:val="00325CE1"/>
    <w:rsid w:val="00331787"/>
    <w:rsid w:val="00334E78"/>
    <w:rsid w:val="00341E2B"/>
    <w:rsid w:val="00352CD5"/>
    <w:rsid w:val="00362399"/>
    <w:rsid w:val="0036440F"/>
    <w:rsid w:val="003647F2"/>
    <w:rsid w:val="0036510F"/>
    <w:rsid w:val="003725FA"/>
    <w:rsid w:val="0038377F"/>
    <w:rsid w:val="00394307"/>
    <w:rsid w:val="003A469D"/>
    <w:rsid w:val="003B23B2"/>
    <w:rsid w:val="003B475B"/>
    <w:rsid w:val="003B6633"/>
    <w:rsid w:val="003C6FC8"/>
    <w:rsid w:val="003E01FE"/>
    <w:rsid w:val="003E3135"/>
    <w:rsid w:val="003E3877"/>
    <w:rsid w:val="003E5FB3"/>
    <w:rsid w:val="00410A29"/>
    <w:rsid w:val="00440E41"/>
    <w:rsid w:val="00442F1D"/>
    <w:rsid w:val="004430FA"/>
    <w:rsid w:val="00443899"/>
    <w:rsid w:val="00452049"/>
    <w:rsid w:val="0045470F"/>
    <w:rsid w:val="004548F2"/>
    <w:rsid w:val="00464432"/>
    <w:rsid w:val="00466DAA"/>
    <w:rsid w:val="00476415"/>
    <w:rsid w:val="00484D1A"/>
    <w:rsid w:val="00486A8E"/>
    <w:rsid w:val="00491549"/>
    <w:rsid w:val="004953B1"/>
    <w:rsid w:val="00496D66"/>
    <w:rsid w:val="004A5F54"/>
    <w:rsid w:val="004B40E1"/>
    <w:rsid w:val="004C56C1"/>
    <w:rsid w:val="004D77F5"/>
    <w:rsid w:val="004E556C"/>
    <w:rsid w:val="004E7126"/>
    <w:rsid w:val="004F33DC"/>
    <w:rsid w:val="005000C6"/>
    <w:rsid w:val="00502458"/>
    <w:rsid w:val="00505F81"/>
    <w:rsid w:val="00506E5A"/>
    <w:rsid w:val="005154F2"/>
    <w:rsid w:val="00516513"/>
    <w:rsid w:val="0051654C"/>
    <w:rsid w:val="0052507C"/>
    <w:rsid w:val="00526103"/>
    <w:rsid w:val="005324CE"/>
    <w:rsid w:val="00535140"/>
    <w:rsid w:val="005418DF"/>
    <w:rsid w:val="00542E61"/>
    <w:rsid w:val="0054541C"/>
    <w:rsid w:val="00551BED"/>
    <w:rsid w:val="005530CA"/>
    <w:rsid w:val="005575FC"/>
    <w:rsid w:val="00563E84"/>
    <w:rsid w:val="00567BDE"/>
    <w:rsid w:val="00570290"/>
    <w:rsid w:val="00577B9F"/>
    <w:rsid w:val="00583392"/>
    <w:rsid w:val="00596380"/>
    <w:rsid w:val="005A0719"/>
    <w:rsid w:val="005A3CAD"/>
    <w:rsid w:val="005A6805"/>
    <w:rsid w:val="005A6F60"/>
    <w:rsid w:val="005C2D4F"/>
    <w:rsid w:val="005C4A2D"/>
    <w:rsid w:val="005D4590"/>
    <w:rsid w:val="005D6DDF"/>
    <w:rsid w:val="005D70EC"/>
    <w:rsid w:val="005F145C"/>
    <w:rsid w:val="005F30F8"/>
    <w:rsid w:val="006161BD"/>
    <w:rsid w:val="00625766"/>
    <w:rsid w:val="0062775F"/>
    <w:rsid w:val="00647419"/>
    <w:rsid w:val="00652EC0"/>
    <w:rsid w:val="0065607E"/>
    <w:rsid w:val="00661945"/>
    <w:rsid w:val="006703AD"/>
    <w:rsid w:val="00670A91"/>
    <w:rsid w:val="006712E4"/>
    <w:rsid w:val="00675248"/>
    <w:rsid w:val="0067546B"/>
    <w:rsid w:val="006800F8"/>
    <w:rsid w:val="006849A3"/>
    <w:rsid w:val="006943C6"/>
    <w:rsid w:val="006A1158"/>
    <w:rsid w:val="006A490F"/>
    <w:rsid w:val="006B039A"/>
    <w:rsid w:val="006C332F"/>
    <w:rsid w:val="006C365C"/>
    <w:rsid w:val="006C4D02"/>
    <w:rsid w:val="006C5BF4"/>
    <w:rsid w:val="006D7112"/>
    <w:rsid w:val="006D753A"/>
    <w:rsid w:val="006F16F7"/>
    <w:rsid w:val="006F42CE"/>
    <w:rsid w:val="007109FB"/>
    <w:rsid w:val="00733625"/>
    <w:rsid w:val="007343FB"/>
    <w:rsid w:val="00741F6F"/>
    <w:rsid w:val="0074235D"/>
    <w:rsid w:val="00743F94"/>
    <w:rsid w:val="00747EF2"/>
    <w:rsid w:val="007746ED"/>
    <w:rsid w:val="00775EA7"/>
    <w:rsid w:val="0078395B"/>
    <w:rsid w:val="00791862"/>
    <w:rsid w:val="0079189E"/>
    <w:rsid w:val="007A4654"/>
    <w:rsid w:val="007B002E"/>
    <w:rsid w:val="007B38C1"/>
    <w:rsid w:val="007B3C90"/>
    <w:rsid w:val="007C3FA3"/>
    <w:rsid w:val="007C4225"/>
    <w:rsid w:val="007C5144"/>
    <w:rsid w:val="007D5D4D"/>
    <w:rsid w:val="007F3E49"/>
    <w:rsid w:val="007F4350"/>
    <w:rsid w:val="007F50E7"/>
    <w:rsid w:val="0080117B"/>
    <w:rsid w:val="0080534E"/>
    <w:rsid w:val="00826D6D"/>
    <w:rsid w:val="0083481C"/>
    <w:rsid w:val="00834BE5"/>
    <w:rsid w:val="00857074"/>
    <w:rsid w:val="0086532F"/>
    <w:rsid w:val="008713E0"/>
    <w:rsid w:val="00872EC7"/>
    <w:rsid w:val="008772C4"/>
    <w:rsid w:val="00885886"/>
    <w:rsid w:val="00891EA9"/>
    <w:rsid w:val="00893BD8"/>
    <w:rsid w:val="008B2075"/>
    <w:rsid w:val="008B2085"/>
    <w:rsid w:val="008B2E98"/>
    <w:rsid w:val="008B62D2"/>
    <w:rsid w:val="008C3A75"/>
    <w:rsid w:val="008D0598"/>
    <w:rsid w:val="008D3CF5"/>
    <w:rsid w:val="008E5047"/>
    <w:rsid w:val="008F3D82"/>
    <w:rsid w:val="008F7B84"/>
    <w:rsid w:val="00900F4B"/>
    <w:rsid w:val="009059AE"/>
    <w:rsid w:val="00927A93"/>
    <w:rsid w:val="00927B7B"/>
    <w:rsid w:val="00933ECC"/>
    <w:rsid w:val="009365EB"/>
    <w:rsid w:val="00944B09"/>
    <w:rsid w:val="00954040"/>
    <w:rsid w:val="00964292"/>
    <w:rsid w:val="00964FBE"/>
    <w:rsid w:val="00966438"/>
    <w:rsid w:val="009664A7"/>
    <w:rsid w:val="009679B6"/>
    <w:rsid w:val="00974EE2"/>
    <w:rsid w:val="009863E5"/>
    <w:rsid w:val="009907BA"/>
    <w:rsid w:val="00995B71"/>
    <w:rsid w:val="009B428F"/>
    <w:rsid w:val="009C235A"/>
    <w:rsid w:val="009C3C4F"/>
    <w:rsid w:val="009C69D3"/>
    <w:rsid w:val="009D1780"/>
    <w:rsid w:val="009D3031"/>
    <w:rsid w:val="009E2089"/>
    <w:rsid w:val="009E5D20"/>
    <w:rsid w:val="009E714B"/>
    <w:rsid w:val="009F2DDC"/>
    <w:rsid w:val="009F6788"/>
    <w:rsid w:val="00A00184"/>
    <w:rsid w:val="00A06507"/>
    <w:rsid w:val="00A21E48"/>
    <w:rsid w:val="00A279C3"/>
    <w:rsid w:val="00A30721"/>
    <w:rsid w:val="00A36013"/>
    <w:rsid w:val="00A37F5E"/>
    <w:rsid w:val="00A879F0"/>
    <w:rsid w:val="00A928D1"/>
    <w:rsid w:val="00AA42DA"/>
    <w:rsid w:val="00AA7880"/>
    <w:rsid w:val="00AB5C80"/>
    <w:rsid w:val="00B10FE7"/>
    <w:rsid w:val="00B11362"/>
    <w:rsid w:val="00B1155A"/>
    <w:rsid w:val="00B15EA7"/>
    <w:rsid w:val="00B23254"/>
    <w:rsid w:val="00B42283"/>
    <w:rsid w:val="00B42CCB"/>
    <w:rsid w:val="00B50A89"/>
    <w:rsid w:val="00B5579A"/>
    <w:rsid w:val="00B6599E"/>
    <w:rsid w:val="00B73A62"/>
    <w:rsid w:val="00B75607"/>
    <w:rsid w:val="00B820F8"/>
    <w:rsid w:val="00B84244"/>
    <w:rsid w:val="00B91E06"/>
    <w:rsid w:val="00B93620"/>
    <w:rsid w:val="00B9782E"/>
    <w:rsid w:val="00B97B20"/>
    <w:rsid w:val="00BA521E"/>
    <w:rsid w:val="00BA5F49"/>
    <w:rsid w:val="00BB2814"/>
    <w:rsid w:val="00BB33CB"/>
    <w:rsid w:val="00BD0FDB"/>
    <w:rsid w:val="00BD5B4F"/>
    <w:rsid w:val="00BE12E4"/>
    <w:rsid w:val="00BE4783"/>
    <w:rsid w:val="00BF3C54"/>
    <w:rsid w:val="00BF7B3A"/>
    <w:rsid w:val="00C027E9"/>
    <w:rsid w:val="00C15D37"/>
    <w:rsid w:val="00C36C05"/>
    <w:rsid w:val="00C44703"/>
    <w:rsid w:val="00C613FB"/>
    <w:rsid w:val="00C670CC"/>
    <w:rsid w:val="00C74BFF"/>
    <w:rsid w:val="00C842B1"/>
    <w:rsid w:val="00C84432"/>
    <w:rsid w:val="00C853E3"/>
    <w:rsid w:val="00C924CC"/>
    <w:rsid w:val="00CA1E9C"/>
    <w:rsid w:val="00CB1555"/>
    <w:rsid w:val="00CB4A32"/>
    <w:rsid w:val="00CC226A"/>
    <w:rsid w:val="00CC29DB"/>
    <w:rsid w:val="00CC33EA"/>
    <w:rsid w:val="00CD1B85"/>
    <w:rsid w:val="00CD1DB2"/>
    <w:rsid w:val="00CE0C03"/>
    <w:rsid w:val="00CE4A2D"/>
    <w:rsid w:val="00CF31EE"/>
    <w:rsid w:val="00D02E0E"/>
    <w:rsid w:val="00D36380"/>
    <w:rsid w:val="00D47EAB"/>
    <w:rsid w:val="00D54E3E"/>
    <w:rsid w:val="00D6083C"/>
    <w:rsid w:val="00D618C0"/>
    <w:rsid w:val="00D61F0E"/>
    <w:rsid w:val="00D67878"/>
    <w:rsid w:val="00D71FA8"/>
    <w:rsid w:val="00D9560D"/>
    <w:rsid w:val="00DA4967"/>
    <w:rsid w:val="00DA6B14"/>
    <w:rsid w:val="00DC3197"/>
    <w:rsid w:val="00DC79FD"/>
    <w:rsid w:val="00DD662C"/>
    <w:rsid w:val="00E2045E"/>
    <w:rsid w:val="00E20BEF"/>
    <w:rsid w:val="00E211B5"/>
    <w:rsid w:val="00E35039"/>
    <w:rsid w:val="00E408E3"/>
    <w:rsid w:val="00E41C8E"/>
    <w:rsid w:val="00E41D71"/>
    <w:rsid w:val="00E56463"/>
    <w:rsid w:val="00E62FEB"/>
    <w:rsid w:val="00E73D1D"/>
    <w:rsid w:val="00E77920"/>
    <w:rsid w:val="00E92E8C"/>
    <w:rsid w:val="00E94F8F"/>
    <w:rsid w:val="00E951C2"/>
    <w:rsid w:val="00EA4251"/>
    <w:rsid w:val="00EA7367"/>
    <w:rsid w:val="00EC0B28"/>
    <w:rsid w:val="00ED3CFF"/>
    <w:rsid w:val="00ED6D07"/>
    <w:rsid w:val="00EE423C"/>
    <w:rsid w:val="00F163F6"/>
    <w:rsid w:val="00F176F2"/>
    <w:rsid w:val="00F273A2"/>
    <w:rsid w:val="00F27E70"/>
    <w:rsid w:val="00F42982"/>
    <w:rsid w:val="00F43A25"/>
    <w:rsid w:val="00F45DFB"/>
    <w:rsid w:val="00F51630"/>
    <w:rsid w:val="00F53BE6"/>
    <w:rsid w:val="00F61D8C"/>
    <w:rsid w:val="00F72D02"/>
    <w:rsid w:val="00F862DC"/>
    <w:rsid w:val="00F95B78"/>
    <w:rsid w:val="00F9648B"/>
    <w:rsid w:val="00FA10B4"/>
    <w:rsid w:val="00FA2624"/>
    <w:rsid w:val="00FA2685"/>
    <w:rsid w:val="00FA3139"/>
    <w:rsid w:val="00FB208E"/>
    <w:rsid w:val="00FB2E02"/>
    <w:rsid w:val="00FC7E21"/>
    <w:rsid w:val="00FD2B08"/>
    <w:rsid w:val="00FE33BB"/>
    <w:rsid w:val="00FE4631"/>
    <w:rsid w:val="00FE5D71"/>
    <w:rsid w:val="00FE69CA"/>
    <w:rsid w:val="00FE6B40"/>
    <w:rsid w:val="00FF33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63CB"/>
  <w15:docId w15:val="{3256B7C7-0050-4EF2-A501-D84FA92E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F8"/>
    <w:pPr>
      <w:widowControl w:val="0"/>
    </w:pPr>
    <w:rPr>
      <w:rFonts w:eastAsia="Times New Roman"/>
      <w:kern w:val="28"/>
    </w:rPr>
  </w:style>
  <w:style w:type="paragraph" w:styleId="Heading1">
    <w:name w:val="heading 1"/>
    <w:basedOn w:val="Normal"/>
    <w:next w:val="Normal"/>
    <w:link w:val="Heading1Char"/>
    <w:qFormat/>
    <w:rsid w:val="00304F2C"/>
    <w:pPr>
      <w:keepNext/>
      <w:jc w:val="both"/>
      <w:outlineLvl w:val="0"/>
    </w:pPr>
    <w:rPr>
      <w:rFonts w:ascii="Arial" w:hAnsi="Arial"/>
      <w:sz w:val="24"/>
    </w:rPr>
  </w:style>
  <w:style w:type="paragraph" w:styleId="Heading2">
    <w:name w:val="heading 2"/>
    <w:basedOn w:val="Normal"/>
    <w:next w:val="Normal"/>
    <w:link w:val="Heading2Char"/>
    <w:qFormat/>
    <w:rsid w:val="00304F2C"/>
    <w:pPr>
      <w:keepNext/>
      <w:outlineLvl w:val="1"/>
    </w:pPr>
    <w:rPr>
      <w:rFonts w:ascii="Arial" w:hAnsi="Arial"/>
      <w:sz w:val="24"/>
    </w:rPr>
  </w:style>
  <w:style w:type="paragraph" w:styleId="Heading3">
    <w:name w:val="heading 3"/>
    <w:basedOn w:val="Normal"/>
    <w:next w:val="Normal"/>
    <w:link w:val="Heading3Char"/>
    <w:qFormat/>
    <w:rsid w:val="00304F2C"/>
    <w:pPr>
      <w:keepNext/>
      <w:jc w:val="center"/>
      <w:outlineLvl w:val="2"/>
    </w:pPr>
    <w:rPr>
      <w:rFonts w:ascii="Arial" w:hAnsi="Arial"/>
      <w:sz w:val="24"/>
    </w:rPr>
  </w:style>
  <w:style w:type="paragraph" w:styleId="Heading4">
    <w:name w:val="heading 4"/>
    <w:basedOn w:val="Normal"/>
    <w:next w:val="Normal"/>
    <w:link w:val="Heading4Char"/>
    <w:qFormat/>
    <w:rsid w:val="00304F2C"/>
    <w:pPr>
      <w:keepNext/>
      <w:jc w:val="both"/>
      <w:outlineLvl w:val="3"/>
    </w:pPr>
    <w:rPr>
      <w:rFonts w:ascii="Arial" w:hAnsi="Arial"/>
      <w:b/>
      <w:sz w:val="24"/>
    </w:rPr>
  </w:style>
  <w:style w:type="paragraph" w:styleId="Heading5">
    <w:name w:val="heading 5"/>
    <w:basedOn w:val="Normal"/>
    <w:next w:val="Normal"/>
    <w:link w:val="Heading5Char"/>
    <w:qFormat/>
    <w:rsid w:val="00304F2C"/>
    <w:pPr>
      <w:keepNext/>
      <w:jc w:val="both"/>
      <w:outlineLvl w:val="4"/>
    </w:pPr>
    <w:rPr>
      <w:rFonts w:ascii="Arial" w:hAnsi="Arial"/>
      <w:b/>
      <w:sz w:val="24"/>
      <w:u w:val="single"/>
    </w:rPr>
  </w:style>
  <w:style w:type="paragraph" w:styleId="Heading6">
    <w:name w:val="heading 6"/>
    <w:basedOn w:val="Normal"/>
    <w:next w:val="Normal"/>
    <w:link w:val="Heading6Char"/>
    <w:qFormat/>
    <w:rsid w:val="00304F2C"/>
    <w:pPr>
      <w:keepNext/>
      <w:jc w:val="center"/>
      <w:outlineLvl w:val="5"/>
    </w:pPr>
    <w:rPr>
      <w:rFonts w:ascii="Arial" w:hAnsi="Arial"/>
      <w:b/>
      <w:sz w:val="28"/>
    </w:rPr>
  </w:style>
  <w:style w:type="paragraph" w:styleId="Heading7">
    <w:name w:val="heading 7"/>
    <w:basedOn w:val="Normal"/>
    <w:next w:val="Normal"/>
    <w:link w:val="Heading7Char"/>
    <w:qFormat/>
    <w:rsid w:val="00304F2C"/>
    <w:pPr>
      <w:keepNext/>
      <w:jc w:val="center"/>
      <w:outlineLvl w:val="6"/>
    </w:pPr>
    <w:rPr>
      <w:rFonts w:ascii="Arial" w:hAnsi="Arial"/>
      <w:b/>
      <w:sz w:val="24"/>
    </w:rPr>
  </w:style>
  <w:style w:type="paragraph" w:styleId="Heading8">
    <w:name w:val="heading 8"/>
    <w:basedOn w:val="Normal"/>
    <w:next w:val="Normal"/>
    <w:link w:val="Heading8Char"/>
    <w:qFormat/>
    <w:rsid w:val="00304F2C"/>
    <w:pPr>
      <w:keepNext/>
      <w:outlineLvl w:val="7"/>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4F2C"/>
    <w:rPr>
      <w:rFonts w:ascii="Arial" w:eastAsia="Times New Roman" w:hAnsi="Arial" w:cs="Times New Roman"/>
      <w:kern w:val="28"/>
      <w:sz w:val="24"/>
      <w:szCs w:val="20"/>
    </w:rPr>
  </w:style>
  <w:style w:type="character" w:customStyle="1" w:styleId="Heading2Char">
    <w:name w:val="Heading 2 Char"/>
    <w:link w:val="Heading2"/>
    <w:rsid w:val="00304F2C"/>
    <w:rPr>
      <w:rFonts w:ascii="Arial" w:eastAsia="Times New Roman" w:hAnsi="Arial" w:cs="Times New Roman"/>
      <w:kern w:val="28"/>
      <w:sz w:val="24"/>
      <w:szCs w:val="20"/>
    </w:rPr>
  </w:style>
  <w:style w:type="character" w:customStyle="1" w:styleId="Heading3Char">
    <w:name w:val="Heading 3 Char"/>
    <w:link w:val="Heading3"/>
    <w:rsid w:val="00304F2C"/>
    <w:rPr>
      <w:rFonts w:ascii="Arial" w:eastAsia="Times New Roman" w:hAnsi="Arial" w:cs="Times New Roman"/>
      <w:kern w:val="28"/>
      <w:sz w:val="24"/>
      <w:szCs w:val="20"/>
    </w:rPr>
  </w:style>
  <w:style w:type="character" w:customStyle="1" w:styleId="Heading4Char">
    <w:name w:val="Heading 4 Char"/>
    <w:link w:val="Heading4"/>
    <w:rsid w:val="00304F2C"/>
    <w:rPr>
      <w:rFonts w:ascii="Arial" w:eastAsia="Times New Roman" w:hAnsi="Arial" w:cs="Times New Roman"/>
      <w:b/>
      <w:kern w:val="28"/>
      <w:sz w:val="24"/>
      <w:szCs w:val="20"/>
    </w:rPr>
  </w:style>
  <w:style w:type="character" w:customStyle="1" w:styleId="Heading5Char">
    <w:name w:val="Heading 5 Char"/>
    <w:link w:val="Heading5"/>
    <w:rsid w:val="00304F2C"/>
    <w:rPr>
      <w:rFonts w:ascii="Arial" w:eastAsia="Times New Roman" w:hAnsi="Arial" w:cs="Times New Roman"/>
      <w:b/>
      <w:kern w:val="28"/>
      <w:sz w:val="24"/>
      <w:szCs w:val="20"/>
      <w:u w:val="single"/>
    </w:rPr>
  </w:style>
  <w:style w:type="character" w:customStyle="1" w:styleId="Heading6Char">
    <w:name w:val="Heading 6 Char"/>
    <w:link w:val="Heading6"/>
    <w:rsid w:val="00304F2C"/>
    <w:rPr>
      <w:rFonts w:ascii="Arial" w:eastAsia="Times New Roman" w:hAnsi="Arial" w:cs="Times New Roman"/>
      <w:b/>
      <w:kern w:val="28"/>
      <w:sz w:val="28"/>
      <w:szCs w:val="20"/>
    </w:rPr>
  </w:style>
  <w:style w:type="character" w:customStyle="1" w:styleId="Heading7Char">
    <w:name w:val="Heading 7 Char"/>
    <w:link w:val="Heading7"/>
    <w:rsid w:val="00304F2C"/>
    <w:rPr>
      <w:rFonts w:ascii="Arial" w:eastAsia="Times New Roman" w:hAnsi="Arial" w:cs="Times New Roman"/>
      <w:b/>
      <w:kern w:val="28"/>
      <w:sz w:val="24"/>
      <w:szCs w:val="20"/>
    </w:rPr>
  </w:style>
  <w:style w:type="character" w:customStyle="1" w:styleId="Heading8Char">
    <w:name w:val="Heading 8 Char"/>
    <w:link w:val="Heading8"/>
    <w:rsid w:val="00304F2C"/>
    <w:rPr>
      <w:rFonts w:ascii="Arial" w:eastAsia="Times New Roman" w:hAnsi="Arial" w:cs="Times New Roman"/>
      <w:b/>
      <w:bCs/>
      <w:kern w:val="28"/>
      <w:sz w:val="24"/>
      <w:szCs w:val="20"/>
    </w:rPr>
  </w:style>
  <w:style w:type="paragraph" w:styleId="BodyText">
    <w:name w:val="Body Text"/>
    <w:basedOn w:val="Normal"/>
    <w:link w:val="BodyTextChar"/>
    <w:semiHidden/>
    <w:rsid w:val="00304F2C"/>
    <w:pPr>
      <w:jc w:val="both"/>
    </w:pPr>
    <w:rPr>
      <w:rFonts w:ascii="Tahoma" w:hAnsi="Tahoma"/>
    </w:rPr>
  </w:style>
  <w:style w:type="character" w:customStyle="1" w:styleId="BodyTextChar">
    <w:name w:val="Body Text Char"/>
    <w:link w:val="BodyText"/>
    <w:semiHidden/>
    <w:rsid w:val="00304F2C"/>
    <w:rPr>
      <w:rFonts w:ascii="Tahoma" w:eastAsia="Times New Roman" w:hAnsi="Tahoma" w:cs="Times New Roman"/>
      <w:kern w:val="28"/>
      <w:sz w:val="20"/>
      <w:szCs w:val="20"/>
    </w:rPr>
  </w:style>
  <w:style w:type="character" w:styleId="Hyperlink">
    <w:name w:val="Hyperlink"/>
    <w:semiHidden/>
    <w:rsid w:val="00304F2C"/>
    <w:rPr>
      <w:color w:val="0000FF"/>
      <w:u w:val="single"/>
    </w:rPr>
  </w:style>
  <w:style w:type="paragraph" w:styleId="Footer">
    <w:name w:val="footer"/>
    <w:basedOn w:val="Normal"/>
    <w:link w:val="FooterChar"/>
    <w:uiPriority w:val="99"/>
    <w:rsid w:val="00304F2C"/>
    <w:pPr>
      <w:tabs>
        <w:tab w:val="center" w:pos="4320"/>
        <w:tab w:val="right" w:pos="8640"/>
      </w:tabs>
    </w:pPr>
  </w:style>
  <w:style w:type="character" w:customStyle="1" w:styleId="FooterChar">
    <w:name w:val="Footer Char"/>
    <w:link w:val="Footer"/>
    <w:uiPriority w:val="99"/>
    <w:rsid w:val="00304F2C"/>
    <w:rPr>
      <w:rFonts w:ascii="Times New Roman" w:eastAsia="Times New Roman" w:hAnsi="Times New Roman" w:cs="Times New Roman"/>
      <w:kern w:val="28"/>
      <w:sz w:val="20"/>
      <w:szCs w:val="20"/>
    </w:rPr>
  </w:style>
  <w:style w:type="character" w:styleId="PageNumber">
    <w:name w:val="page number"/>
    <w:basedOn w:val="DefaultParagraphFont"/>
    <w:semiHidden/>
    <w:rsid w:val="00304F2C"/>
  </w:style>
  <w:style w:type="paragraph" w:styleId="BodyText2">
    <w:name w:val="Body Text 2"/>
    <w:basedOn w:val="Normal"/>
    <w:link w:val="BodyText2Char"/>
    <w:semiHidden/>
    <w:rsid w:val="00304F2C"/>
    <w:rPr>
      <w:rFonts w:ascii="Arial" w:hAnsi="Arial"/>
      <w:sz w:val="24"/>
    </w:rPr>
  </w:style>
  <w:style w:type="character" w:customStyle="1" w:styleId="BodyText2Char">
    <w:name w:val="Body Text 2 Char"/>
    <w:link w:val="BodyText2"/>
    <w:semiHidden/>
    <w:rsid w:val="00304F2C"/>
    <w:rPr>
      <w:rFonts w:ascii="Arial" w:eastAsia="Times New Roman" w:hAnsi="Arial" w:cs="Times New Roman"/>
      <w:kern w:val="28"/>
      <w:sz w:val="24"/>
      <w:szCs w:val="20"/>
    </w:rPr>
  </w:style>
  <w:style w:type="paragraph" w:styleId="BodyText3">
    <w:name w:val="Body Text 3"/>
    <w:basedOn w:val="Normal"/>
    <w:link w:val="BodyText3Char"/>
    <w:semiHidden/>
    <w:rsid w:val="00304F2C"/>
    <w:pPr>
      <w:jc w:val="both"/>
    </w:pPr>
    <w:rPr>
      <w:rFonts w:ascii="Arial" w:hAnsi="Arial"/>
      <w:sz w:val="24"/>
    </w:rPr>
  </w:style>
  <w:style w:type="character" w:customStyle="1" w:styleId="BodyText3Char">
    <w:name w:val="Body Text 3 Char"/>
    <w:link w:val="BodyText3"/>
    <w:semiHidden/>
    <w:rsid w:val="00304F2C"/>
    <w:rPr>
      <w:rFonts w:ascii="Arial" w:eastAsia="Times New Roman" w:hAnsi="Arial" w:cs="Times New Roman"/>
      <w:kern w:val="28"/>
      <w:sz w:val="24"/>
      <w:szCs w:val="20"/>
    </w:rPr>
  </w:style>
  <w:style w:type="character" w:styleId="FollowedHyperlink">
    <w:name w:val="FollowedHyperlink"/>
    <w:semiHidden/>
    <w:rsid w:val="00304F2C"/>
    <w:rPr>
      <w:color w:val="800080"/>
      <w:u w:val="single"/>
    </w:rPr>
  </w:style>
  <w:style w:type="paragraph" w:styleId="BodyTextIndent">
    <w:name w:val="Body Text Indent"/>
    <w:basedOn w:val="Normal"/>
    <w:link w:val="BodyTextIndentChar"/>
    <w:semiHidden/>
    <w:rsid w:val="00304F2C"/>
    <w:pPr>
      <w:ind w:firstLine="720"/>
    </w:pPr>
    <w:rPr>
      <w:rFonts w:ascii="Arial" w:hAnsi="Arial"/>
      <w:sz w:val="24"/>
    </w:rPr>
  </w:style>
  <w:style w:type="character" w:customStyle="1" w:styleId="BodyTextIndentChar">
    <w:name w:val="Body Text Indent Char"/>
    <w:link w:val="BodyTextIndent"/>
    <w:semiHidden/>
    <w:rsid w:val="00304F2C"/>
    <w:rPr>
      <w:rFonts w:ascii="Arial" w:eastAsia="Times New Roman" w:hAnsi="Arial" w:cs="Times New Roman"/>
      <w:kern w:val="28"/>
      <w:sz w:val="24"/>
      <w:szCs w:val="20"/>
    </w:rPr>
  </w:style>
  <w:style w:type="paragraph" w:styleId="BodyTextIndent2">
    <w:name w:val="Body Text Indent 2"/>
    <w:basedOn w:val="Normal"/>
    <w:link w:val="BodyTextIndent2Char"/>
    <w:rsid w:val="00304F2C"/>
    <w:pPr>
      <w:widowControl/>
      <w:ind w:left="360" w:firstLine="360"/>
    </w:pPr>
    <w:rPr>
      <w:kern w:val="0"/>
      <w:sz w:val="24"/>
    </w:rPr>
  </w:style>
  <w:style w:type="character" w:customStyle="1" w:styleId="BodyTextIndent2Char">
    <w:name w:val="Body Text Indent 2 Char"/>
    <w:link w:val="BodyTextIndent2"/>
    <w:rsid w:val="00304F2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04F2C"/>
    <w:rPr>
      <w:rFonts w:ascii="Tahoma" w:hAnsi="Tahoma" w:cs="Tahoma"/>
      <w:sz w:val="16"/>
      <w:szCs w:val="16"/>
    </w:rPr>
  </w:style>
  <w:style w:type="character" w:customStyle="1" w:styleId="BalloonTextChar">
    <w:name w:val="Balloon Text Char"/>
    <w:link w:val="BalloonText"/>
    <w:uiPriority w:val="99"/>
    <w:semiHidden/>
    <w:rsid w:val="00304F2C"/>
    <w:rPr>
      <w:rFonts w:ascii="Tahoma" w:eastAsia="Times New Roman" w:hAnsi="Tahoma" w:cs="Tahoma"/>
      <w:kern w:val="28"/>
      <w:sz w:val="16"/>
      <w:szCs w:val="16"/>
    </w:rPr>
  </w:style>
  <w:style w:type="paragraph" w:styleId="Header">
    <w:name w:val="header"/>
    <w:basedOn w:val="Normal"/>
    <w:link w:val="HeaderChar"/>
    <w:uiPriority w:val="99"/>
    <w:unhideWhenUsed/>
    <w:rsid w:val="00304F2C"/>
    <w:pPr>
      <w:tabs>
        <w:tab w:val="center" w:pos="4680"/>
        <w:tab w:val="right" w:pos="9360"/>
      </w:tabs>
    </w:pPr>
  </w:style>
  <w:style w:type="character" w:customStyle="1" w:styleId="HeaderChar">
    <w:name w:val="Header Char"/>
    <w:link w:val="Header"/>
    <w:uiPriority w:val="99"/>
    <w:rsid w:val="00304F2C"/>
    <w:rPr>
      <w:rFonts w:ascii="Times New Roman" w:eastAsia="Times New Roman" w:hAnsi="Times New Roman" w:cs="Times New Roman"/>
      <w:kern w:val="28"/>
      <w:sz w:val="20"/>
      <w:szCs w:val="20"/>
    </w:rPr>
  </w:style>
  <w:style w:type="paragraph" w:styleId="NoSpacing">
    <w:name w:val="No Spacing"/>
    <w:uiPriority w:val="1"/>
    <w:qFormat/>
    <w:rsid w:val="00304F2C"/>
    <w:pPr>
      <w:widowControl w:val="0"/>
    </w:pPr>
    <w:rPr>
      <w:rFonts w:ascii="Times New Roman" w:eastAsia="Times New Roman" w:hAnsi="Times New Roman"/>
      <w:kern w:val="28"/>
    </w:rPr>
  </w:style>
  <w:style w:type="paragraph" w:styleId="ListParagraph">
    <w:name w:val="List Paragraph"/>
    <w:basedOn w:val="Normal"/>
    <w:uiPriority w:val="1"/>
    <w:qFormat/>
    <w:rsid w:val="00304F2C"/>
    <w:pPr>
      <w:ind w:left="720"/>
    </w:pPr>
  </w:style>
  <w:style w:type="paragraph" w:styleId="FootnoteText">
    <w:name w:val="footnote text"/>
    <w:basedOn w:val="Normal"/>
    <w:link w:val="FootnoteTextChar"/>
    <w:uiPriority w:val="99"/>
    <w:semiHidden/>
    <w:unhideWhenUsed/>
    <w:rsid w:val="00304F2C"/>
  </w:style>
  <w:style w:type="character" w:customStyle="1" w:styleId="FootnoteTextChar">
    <w:name w:val="Footnote Text Char"/>
    <w:link w:val="FootnoteText"/>
    <w:uiPriority w:val="99"/>
    <w:semiHidden/>
    <w:rsid w:val="00304F2C"/>
    <w:rPr>
      <w:rFonts w:ascii="Times New Roman" w:eastAsia="Times New Roman" w:hAnsi="Times New Roman" w:cs="Times New Roman"/>
      <w:kern w:val="28"/>
      <w:sz w:val="20"/>
      <w:szCs w:val="20"/>
    </w:rPr>
  </w:style>
  <w:style w:type="character" w:styleId="FootnoteReference">
    <w:name w:val="footnote reference"/>
    <w:uiPriority w:val="99"/>
    <w:semiHidden/>
    <w:unhideWhenUsed/>
    <w:rsid w:val="00304F2C"/>
    <w:rPr>
      <w:vertAlign w:val="superscript"/>
    </w:rPr>
  </w:style>
  <w:style w:type="paragraph" w:customStyle="1" w:styleId="body-windent">
    <w:name w:val="body-w/indent"/>
    <w:rsid w:val="00304F2C"/>
    <w:pPr>
      <w:autoSpaceDE w:val="0"/>
      <w:autoSpaceDN w:val="0"/>
      <w:adjustRightInd w:val="0"/>
      <w:ind w:firstLine="360"/>
      <w:jc w:val="both"/>
    </w:pPr>
    <w:rPr>
      <w:rFonts w:ascii="Arial" w:eastAsia="Times New Roman" w:hAnsi="Arial" w:cs="Arial"/>
    </w:rPr>
  </w:style>
  <w:style w:type="table" w:styleId="TableGrid">
    <w:name w:val="Table Grid"/>
    <w:basedOn w:val="TableNormal"/>
    <w:uiPriority w:val="59"/>
    <w:rsid w:val="00304F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348074142msonormal">
    <w:name w:val="yiv6348074142msonormal"/>
    <w:basedOn w:val="Normal"/>
    <w:rsid w:val="001C559E"/>
    <w:pPr>
      <w:widowControl/>
      <w:spacing w:before="100" w:beforeAutospacing="1" w:after="100" w:afterAutospacing="1"/>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19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1D795-6809-454D-8B52-F3716EF6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7352</Words>
  <Characters>41910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Groves</dc:creator>
  <cp:keywords/>
  <dc:description/>
  <cp:lastModifiedBy>Tammy Graham</cp:lastModifiedBy>
  <cp:revision>2</cp:revision>
  <cp:lastPrinted>2024-02-22T21:40:00Z</cp:lastPrinted>
  <dcterms:created xsi:type="dcterms:W3CDTF">2024-03-07T17:46:00Z</dcterms:created>
  <dcterms:modified xsi:type="dcterms:W3CDTF">2024-03-07T17:46:00Z</dcterms:modified>
</cp:coreProperties>
</file>